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03DE" w14:textId="77777777" w:rsidR="00D43B25" w:rsidRDefault="00A2146C" w:rsidP="0014312B">
      <w:pPr>
        <w:spacing w:line="276" w:lineRule="auto"/>
        <w:jc w:val="both"/>
        <w:rPr>
          <w:sz w:val="29"/>
          <w:szCs w:val="29"/>
          <w:lang w:val="nl-NL"/>
        </w:rPr>
      </w:pPr>
      <w:r w:rsidRPr="001670EC">
        <w:rPr>
          <w:sz w:val="29"/>
          <w:szCs w:val="29"/>
          <w:lang w:val="nl-NL"/>
        </w:rPr>
        <w:t xml:space="preserve">EURO NCAP </w:t>
      </w:r>
      <w:r w:rsidR="001670EC" w:rsidRPr="001670EC">
        <w:rPr>
          <w:sz w:val="29"/>
          <w:szCs w:val="29"/>
          <w:lang w:val="nl-NL"/>
        </w:rPr>
        <w:t>KENT VIJF S</w:t>
      </w:r>
      <w:r w:rsidR="001670EC">
        <w:rPr>
          <w:sz w:val="29"/>
          <w:szCs w:val="29"/>
          <w:lang w:val="nl-NL"/>
        </w:rPr>
        <w:t>TERREN TOE AAN DE VOLLEDIG NIEUWE MAZDA</w:t>
      </w:r>
      <w:r w:rsidR="00D43B25">
        <w:rPr>
          <w:sz w:val="29"/>
          <w:szCs w:val="29"/>
          <w:lang w:val="nl-NL"/>
        </w:rPr>
        <w:t xml:space="preserve"> </w:t>
      </w:r>
      <w:r w:rsidR="001670EC">
        <w:rPr>
          <w:sz w:val="29"/>
          <w:szCs w:val="29"/>
          <w:lang w:val="nl-NL"/>
        </w:rPr>
        <w:t>CX-5</w:t>
      </w:r>
    </w:p>
    <w:p w14:paraId="081747F0" w14:textId="7E1728BF" w:rsidR="00F73B06" w:rsidRPr="001670EC" w:rsidRDefault="00F73B06" w:rsidP="0014312B">
      <w:pPr>
        <w:spacing w:line="276" w:lineRule="auto"/>
        <w:jc w:val="both"/>
        <w:rPr>
          <w:sz w:val="19"/>
          <w:szCs w:val="19"/>
          <w:lang w:val="nl-NL"/>
        </w:rPr>
      </w:pPr>
    </w:p>
    <w:p w14:paraId="0276267A" w14:textId="10FFE000" w:rsidR="003254A9" w:rsidRPr="009D3A17" w:rsidRDefault="00786350" w:rsidP="003254A9">
      <w:pPr>
        <w:pStyle w:val="Heading2"/>
        <w:jc w:val="both"/>
        <w:rPr>
          <w:sz w:val="19"/>
          <w:szCs w:val="19"/>
          <w:lang w:val="nl-NL"/>
        </w:rPr>
      </w:pPr>
      <w:r w:rsidRPr="003254A9">
        <w:rPr>
          <w:rFonts w:eastAsia="Times New Roman" w:cs="Times New Roman"/>
          <w:b/>
          <w:bCs/>
          <w:sz w:val="19"/>
          <w:szCs w:val="19"/>
          <w:lang w:val="nl-NL" w:eastAsia="en-GB"/>
        </w:rPr>
        <w:t>Maximale vijfsterrenbeoordeling van Euro NCAP met topscores voor de bescherming van k</w:t>
      </w:r>
      <w:r w:rsidRPr="009D3A17">
        <w:rPr>
          <w:rFonts w:eastAsia="Times New Roman" w:cs="Times New Roman"/>
          <w:b/>
          <w:bCs/>
          <w:sz w:val="19"/>
          <w:szCs w:val="19"/>
          <w:lang w:val="nl-NL" w:eastAsia="en-GB"/>
        </w:rPr>
        <w:t>wetsbare weggebruikers, volwassenen en kinderen</w:t>
      </w:r>
      <w:r w:rsidR="009D3A17">
        <w:rPr>
          <w:rFonts w:eastAsia="Times New Roman" w:cs="Times New Roman"/>
          <w:b/>
          <w:bCs/>
          <w:sz w:val="19"/>
          <w:szCs w:val="19"/>
          <w:lang w:val="nl-NL" w:eastAsia="en-GB"/>
        </w:rPr>
        <w:t>.</w:t>
      </w:r>
    </w:p>
    <w:p w14:paraId="327DC6DE" w14:textId="002D1883" w:rsidR="00E7171E" w:rsidRPr="009D3A17" w:rsidRDefault="00E7171E" w:rsidP="00E7171E">
      <w:pPr>
        <w:pStyle w:val="Heading2"/>
        <w:jc w:val="both"/>
        <w:rPr>
          <w:b/>
          <w:bCs/>
          <w:sz w:val="19"/>
          <w:szCs w:val="19"/>
          <w:lang w:val="nl-NL"/>
        </w:rPr>
      </w:pPr>
      <w:r w:rsidRPr="009D3A17">
        <w:rPr>
          <w:b/>
          <w:bCs/>
          <w:sz w:val="19"/>
          <w:szCs w:val="19"/>
          <w:lang w:val="nl-NL"/>
        </w:rPr>
        <w:t>Verbeterd ADAS-</w:t>
      </w:r>
      <w:r w:rsidR="00297C80">
        <w:rPr>
          <w:b/>
          <w:bCs/>
          <w:sz w:val="19"/>
          <w:szCs w:val="19"/>
          <w:lang w:val="nl-NL"/>
        </w:rPr>
        <w:t>pakket</w:t>
      </w:r>
      <w:r w:rsidRPr="009D3A17">
        <w:rPr>
          <w:b/>
          <w:bCs/>
          <w:sz w:val="19"/>
          <w:szCs w:val="19"/>
          <w:lang w:val="nl-NL"/>
        </w:rPr>
        <w:t>, met onder andere het Autonomous Emergency Braking (AEB), zorgt voor veiliger en zelfverzekerder rijden.</w:t>
      </w:r>
    </w:p>
    <w:p w14:paraId="3F240631" w14:textId="4AAD3300" w:rsidR="005B7AF2" w:rsidRPr="009D3A17" w:rsidRDefault="00B638D2" w:rsidP="00B638D2">
      <w:pPr>
        <w:pStyle w:val="Heading2"/>
        <w:jc w:val="both"/>
        <w:rPr>
          <w:b/>
          <w:bCs/>
          <w:sz w:val="19"/>
          <w:szCs w:val="19"/>
          <w:lang w:val="nl-NL"/>
        </w:rPr>
      </w:pPr>
      <w:r w:rsidRPr="00B638D2">
        <w:rPr>
          <w:b/>
          <w:bCs/>
          <w:sz w:val="19"/>
          <w:szCs w:val="19"/>
          <w:lang w:val="nl-NL"/>
        </w:rPr>
        <w:t xml:space="preserve">Slim, veilig, veelzijdig: geavanceerde technologieën, vernieuwde HMI en </w:t>
      </w:r>
      <w:r w:rsidR="009553FB">
        <w:rPr>
          <w:b/>
          <w:bCs/>
          <w:sz w:val="19"/>
          <w:szCs w:val="19"/>
          <w:lang w:val="nl-NL"/>
        </w:rPr>
        <w:t xml:space="preserve">een </w:t>
      </w:r>
      <w:r w:rsidRPr="00B638D2">
        <w:rPr>
          <w:b/>
          <w:bCs/>
          <w:sz w:val="19"/>
          <w:szCs w:val="19"/>
          <w:lang w:val="nl-NL"/>
        </w:rPr>
        <w:t>ergonomisch ontwerp verbeteren de bescherming en flexibiliteit voor elke levensstijl.</w:t>
      </w:r>
    </w:p>
    <w:p w14:paraId="27FED694" w14:textId="77777777" w:rsidR="00F9422A" w:rsidRPr="00E7171E" w:rsidRDefault="00F9422A" w:rsidP="00F9422A">
      <w:pPr>
        <w:rPr>
          <w:lang w:val="nl-NL"/>
        </w:rPr>
      </w:pPr>
    </w:p>
    <w:p w14:paraId="58A45F50" w14:textId="083BBF4F" w:rsidR="0087146A" w:rsidRPr="0087146A" w:rsidRDefault="0014312B" w:rsidP="0087146A">
      <w:pPr>
        <w:spacing w:line="276" w:lineRule="auto"/>
        <w:jc w:val="both"/>
        <w:rPr>
          <w:rFonts w:eastAsia="Times New Roman" w:cs="Times New Roman"/>
          <w:b/>
          <w:bCs/>
          <w:sz w:val="19"/>
          <w:szCs w:val="19"/>
          <w:lang w:eastAsia="en-GB"/>
        </w:rPr>
      </w:pPr>
      <w:r w:rsidRPr="00CF2724">
        <w:rPr>
          <w:rFonts w:eastAsia="Times New Roman" w:cs="Times New Roman"/>
          <w:sz w:val="19"/>
          <w:szCs w:val="19"/>
          <w:lang w:eastAsia="en-GB"/>
        </w:rPr>
        <w:t xml:space="preserve">Waddinxveen, </w:t>
      </w:r>
      <w:r w:rsidR="001670EC">
        <w:rPr>
          <w:rFonts w:eastAsia="Times New Roman" w:cs="Times New Roman"/>
          <w:sz w:val="19"/>
          <w:szCs w:val="19"/>
          <w:lang w:eastAsia="en-GB"/>
        </w:rPr>
        <w:t>10</w:t>
      </w:r>
      <w:r w:rsidR="00A2146C">
        <w:rPr>
          <w:rFonts w:eastAsia="Times New Roman" w:cs="Times New Roman"/>
          <w:sz w:val="19"/>
          <w:szCs w:val="19"/>
          <w:lang w:eastAsia="en-GB"/>
        </w:rPr>
        <w:t xml:space="preserve"> december </w:t>
      </w:r>
      <w:r w:rsidR="00FE1805" w:rsidRPr="00CF2724">
        <w:rPr>
          <w:rFonts w:eastAsia="Times New Roman" w:cs="Times New Roman"/>
          <w:sz w:val="19"/>
          <w:szCs w:val="19"/>
          <w:lang w:eastAsia="en-GB"/>
        </w:rPr>
        <w:t>2025:</w:t>
      </w:r>
      <w:r w:rsidR="0087146A">
        <w:rPr>
          <w:rFonts w:eastAsia="Times New Roman" w:cs="Times New Roman"/>
          <w:sz w:val="19"/>
          <w:szCs w:val="19"/>
          <w:lang w:eastAsia="en-GB"/>
        </w:rPr>
        <w:t xml:space="preserve"> </w:t>
      </w:r>
      <w:r w:rsidR="0087146A" w:rsidRPr="0087146A">
        <w:rPr>
          <w:rFonts w:eastAsia="Times New Roman" w:cs="Times New Roman"/>
          <w:b/>
          <w:bCs/>
          <w:sz w:val="19"/>
          <w:szCs w:val="19"/>
          <w:lang w:eastAsia="en-GB"/>
        </w:rPr>
        <w:t xml:space="preserve">Als bewijs van Mazda's toewijding aan geavanceerde veiligheids- en rijondersteuningstechnologie heeft de </w:t>
      </w:r>
      <w:r w:rsidR="0015274B">
        <w:rPr>
          <w:rFonts w:eastAsia="Times New Roman" w:cs="Times New Roman"/>
          <w:b/>
          <w:bCs/>
          <w:sz w:val="19"/>
          <w:szCs w:val="19"/>
          <w:lang w:eastAsia="en-GB"/>
        </w:rPr>
        <w:t>volledig</w:t>
      </w:r>
      <w:r w:rsidR="0087146A" w:rsidRPr="0087146A">
        <w:rPr>
          <w:rFonts w:eastAsia="Times New Roman" w:cs="Times New Roman"/>
          <w:b/>
          <w:bCs/>
          <w:sz w:val="19"/>
          <w:szCs w:val="19"/>
          <w:lang w:eastAsia="en-GB"/>
        </w:rPr>
        <w:t xml:space="preserve"> nieuwe Mazda CX-5</w:t>
      </w:r>
      <w:r w:rsidR="009D3A17">
        <w:rPr>
          <w:rStyle w:val="FootnoteReference"/>
          <w:rFonts w:eastAsia="Times New Roman" w:cs="Times New Roman"/>
          <w:b/>
          <w:bCs/>
          <w:sz w:val="19"/>
          <w:szCs w:val="19"/>
          <w:lang w:eastAsia="en-GB"/>
        </w:rPr>
        <w:footnoteReference w:id="1"/>
      </w:r>
      <w:r w:rsidR="0087146A" w:rsidRPr="0087146A">
        <w:rPr>
          <w:rFonts w:eastAsia="Times New Roman" w:cs="Times New Roman"/>
          <w:b/>
          <w:bCs/>
          <w:sz w:val="19"/>
          <w:szCs w:val="19"/>
          <w:lang w:eastAsia="en-GB"/>
        </w:rPr>
        <w:t xml:space="preserve"> de maximale vijfsterrenbeoordeling behaald in de nieuwste Euro NCAP-tests. Dit uitstekende resultaat omvat een score van 90% voor de bescherming van volwassen inzittenden, 89% voor de bescherming van kinderen, 93% voor kwetsbare weggebruikers en 83% voor veiligheidsassistentiesystemen. Door een oogje in het zeil te houden voor de bestuurder, zorgt de innovatieve technologie van Mazda voor meer veiligheid, gemoedsrust en rijplezier voor iedereen.</w:t>
      </w:r>
    </w:p>
    <w:p w14:paraId="34E95A80" w14:textId="77777777" w:rsidR="0087146A" w:rsidRPr="0087146A" w:rsidRDefault="0087146A" w:rsidP="0087146A">
      <w:pPr>
        <w:spacing w:line="276" w:lineRule="auto"/>
        <w:jc w:val="both"/>
        <w:rPr>
          <w:rFonts w:eastAsia="Times New Roman" w:cs="Times New Roman"/>
          <w:b/>
          <w:bCs/>
          <w:sz w:val="19"/>
          <w:szCs w:val="19"/>
          <w:lang w:eastAsia="en-GB"/>
        </w:rPr>
      </w:pPr>
    </w:p>
    <w:p w14:paraId="30F7FD5F" w14:textId="013084AE" w:rsidR="0087146A" w:rsidRPr="0087146A" w:rsidRDefault="0087146A" w:rsidP="0087146A">
      <w:pPr>
        <w:spacing w:line="276" w:lineRule="auto"/>
        <w:jc w:val="both"/>
        <w:rPr>
          <w:rFonts w:eastAsia="Times New Roman" w:cs="Times New Roman"/>
          <w:sz w:val="19"/>
          <w:szCs w:val="19"/>
          <w:lang w:eastAsia="en-GB"/>
        </w:rPr>
      </w:pPr>
      <w:r w:rsidRPr="0087146A">
        <w:rPr>
          <w:rFonts w:eastAsia="Times New Roman" w:cs="Times New Roman"/>
          <w:sz w:val="19"/>
          <w:szCs w:val="19"/>
          <w:lang w:eastAsia="en-GB"/>
        </w:rPr>
        <w:t xml:space="preserve">Voor de score van 90% voor de bescherming van volwassen inzittenden bleef het passagierscompartiment </w:t>
      </w:r>
      <w:r w:rsidR="00E27B92" w:rsidRPr="0087146A">
        <w:rPr>
          <w:rFonts w:eastAsia="Times New Roman" w:cs="Times New Roman"/>
          <w:sz w:val="19"/>
          <w:szCs w:val="19"/>
          <w:lang w:eastAsia="en-GB"/>
        </w:rPr>
        <w:t>in de frontale offset-test</w:t>
      </w:r>
      <w:r w:rsidR="00E27B92" w:rsidRPr="0087146A">
        <w:rPr>
          <w:rFonts w:eastAsia="Times New Roman" w:cs="Times New Roman"/>
          <w:sz w:val="19"/>
          <w:szCs w:val="19"/>
          <w:lang w:eastAsia="en-GB"/>
        </w:rPr>
        <w:t xml:space="preserve"> </w:t>
      </w:r>
      <w:r w:rsidRPr="0087146A">
        <w:rPr>
          <w:rFonts w:eastAsia="Times New Roman" w:cs="Times New Roman"/>
          <w:sz w:val="19"/>
          <w:szCs w:val="19"/>
          <w:lang w:eastAsia="en-GB"/>
        </w:rPr>
        <w:t>stabiel, met een goede bescherming van knieën en dijen. De bescherming van kritieke lichaamsdelen werd als goed of voldoende beoordeeld, met sterke resultaten in de tests met een stijve barrière over de volledige breedte en een zijbarrière. In de veeleisende zijdelingse paaltest bleef de bescherming voldoende. De prestaties aan de andere kant werden ten goede gekomen door een sterke bew</w:t>
      </w:r>
      <w:r w:rsidRPr="00F543D7">
        <w:rPr>
          <w:rFonts w:eastAsia="Times New Roman" w:cs="Times New Roman"/>
          <w:sz w:val="19"/>
          <w:szCs w:val="19"/>
          <w:lang w:eastAsia="en-GB"/>
        </w:rPr>
        <w:t>egingscontrole van de inzittenden en een goed presterende airbag aan de andere kant. De bescherming tegen whiplash was uitstekend aan de voor- en achterzijde, ondersteund door geavanceerde eCall, secundaire botsingsbeperking en bewezen deur- en raamfunctionaliteit in geval van onderdompeling.</w:t>
      </w:r>
    </w:p>
    <w:p w14:paraId="34BFF6CF" w14:textId="77777777" w:rsidR="0087146A" w:rsidRPr="0087146A" w:rsidRDefault="0087146A" w:rsidP="0087146A">
      <w:pPr>
        <w:spacing w:line="276" w:lineRule="auto"/>
        <w:jc w:val="both"/>
        <w:rPr>
          <w:rFonts w:eastAsia="Times New Roman" w:cs="Times New Roman"/>
          <w:sz w:val="19"/>
          <w:szCs w:val="19"/>
          <w:lang w:eastAsia="en-GB"/>
        </w:rPr>
      </w:pPr>
    </w:p>
    <w:p w14:paraId="436C401C" w14:textId="512D7C0C" w:rsidR="0087146A" w:rsidRPr="0087146A" w:rsidRDefault="0087146A" w:rsidP="0087146A">
      <w:pPr>
        <w:spacing w:line="276" w:lineRule="auto"/>
        <w:jc w:val="both"/>
        <w:rPr>
          <w:rFonts w:eastAsia="Times New Roman" w:cs="Times New Roman"/>
          <w:sz w:val="19"/>
          <w:szCs w:val="19"/>
          <w:lang w:eastAsia="en-GB"/>
        </w:rPr>
      </w:pPr>
      <w:r w:rsidRPr="0087146A">
        <w:rPr>
          <w:rFonts w:eastAsia="Times New Roman" w:cs="Times New Roman"/>
          <w:sz w:val="19"/>
          <w:szCs w:val="19"/>
          <w:lang w:eastAsia="en-GB"/>
        </w:rPr>
        <w:t xml:space="preserve">De </w:t>
      </w:r>
      <w:r w:rsidR="00C861DF">
        <w:rPr>
          <w:rFonts w:eastAsia="Times New Roman" w:cs="Times New Roman"/>
          <w:sz w:val="19"/>
          <w:szCs w:val="19"/>
          <w:lang w:eastAsia="en-GB"/>
        </w:rPr>
        <w:t>volledig</w:t>
      </w:r>
      <w:r w:rsidRPr="0087146A">
        <w:rPr>
          <w:rFonts w:eastAsia="Times New Roman" w:cs="Times New Roman"/>
          <w:sz w:val="19"/>
          <w:szCs w:val="19"/>
          <w:lang w:eastAsia="en-GB"/>
        </w:rPr>
        <w:t xml:space="preserve"> nieuwe Mazda CX-5 behaalde een score van 89% voor de bescherming van kinderen en kreeg de maximale punten voor zowel de 6- als de 10-jarige dummy's in de frontale offset- en zijdelingse barrièretests. De automatische uitschakeling van de passagiersairbag zorgt voor een veilige compatibiliteit met een breed scala aan kinderbeveiligingssystemen (CRS). Er is een indirecte waarschuwing voor de aanwezigheid van kinderen inbegrepen en alle goedgekeurde CRS konden veilig worden geïnstalleerd.</w:t>
      </w:r>
    </w:p>
    <w:p w14:paraId="2AE45501" w14:textId="77777777" w:rsidR="0087146A" w:rsidRPr="0087146A" w:rsidRDefault="0087146A" w:rsidP="0087146A">
      <w:pPr>
        <w:spacing w:line="276" w:lineRule="auto"/>
        <w:jc w:val="both"/>
        <w:rPr>
          <w:rFonts w:eastAsia="Times New Roman" w:cs="Times New Roman"/>
          <w:sz w:val="19"/>
          <w:szCs w:val="19"/>
          <w:lang w:eastAsia="en-GB"/>
        </w:rPr>
      </w:pPr>
    </w:p>
    <w:p w14:paraId="0571151D" w14:textId="05AA8235" w:rsidR="0087146A" w:rsidRPr="0087146A" w:rsidRDefault="0087146A" w:rsidP="0087146A">
      <w:pPr>
        <w:spacing w:line="276" w:lineRule="auto"/>
        <w:jc w:val="both"/>
        <w:rPr>
          <w:rFonts w:eastAsia="Times New Roman" w:cs="Times New Roman"/>
          <w:sz w:val="19"/>
          <w:szCs w:val="19"/>
          <w:lang w:eastAsia="en-GB"/>
        </w:rPr>
      </w:pPr>
      <w:r w:rsidRPr="0087146A">
        <w:rPr>
          <w:rFonts w:eastAsia="Times New Roman" w:cs="Times New Roman"/>
          <w:sz w:val="19"/>
          <w:szCs w:val="19"/>
          <w:lang w:eastAsia="en-GB"/>
        </w:rPr>
        <w:t xml:space="preserve">Voor kwetsbare weggebruikers liet de </w:t>
      </w:r>
      <w:r w:rsidR="00FD14EA">
        <w:rPr>
          <w:rFonts w:eastAsia="Times New Roman" w:cs="Times New Roman"/>
          <w:sz w:val="19"/>
          <w:szCs w:val="19"/>
          <w:lang w:eastAsia="en-GB"/>
        </w:rPr>
        <w:t xml:space="preserve">volledig </w:t>
      </w:r>
      <w:r w:rsidRPr="0087146A">
        <w:rPr>
          <w:rFonts w:eastAsia="Times New Roman" w:cs="Times New Roman"/>
          <w:sz w:val="19"/>
          <w:szCs w:val="19"/>
          <w:lang w:eastAsia="en-GB"/>
        </w:rPr>
        <w:t>nieuwe CX-5 goede of voldoende prestaties zien bij hoofdbotsingen en behaalde hij de maximale score voor bescherming van het onderlichaam. Het autonome noodremsysteem (AEB) detecteert voetgangers en fietsers, ook als ze van achteren naderen, en presteerde uitzonderlijk goed in scenario's met a</w:t>
      </w:r>
      <w:r w:rsidRPr="00F543D7">
        <w:rPr>
          <w:rFonts w:eastAsia="Times New Roman" w:cs="Times New Roman"/>
          <w:sz w:val="19"/>
          <w:szCs w:val="19"/>
          <w:lang w:eastAsia="en-GB"/>
        </w:rPr>
        <w:t xml:space="preserve">chteruitrijden </w:t>
      </w:r>
      <w:r w:rsidRPr="00774680">
        <w:rPr>
          <w:rFonts w:eastAsia="Times New Roman" w:cs="Times New Roman"/>
          <w:sz w:val="19"/>
          <w:szCs w:val="19"/>
          <w:lang w:eastAsia="en-GB"/>
        </w:rPr>
        <w:t xml:space="preserve">en ‘dooring’. </w:t>
      </w:r>
      <w:r w:rsidR="00774680" w:rsidRPr="00774680">
        <w:rPr>
          <w:rFonts w:eastAsia="Times New Roman" w:cs="Times New Roman"/>
          <w:sz w:val="19"/>
          <w:szCs w:val="19"/>
          <w:lang w:eastAsia="en-GB"/>
        </w:rPr>
        <w:t xml:space="preserve">‘Dooring’ is een type ongeval waarbij een inzittende onbedoeld de deur van een geparkeerde auto opent in de baan van een fietser die van achteren nadert. </w:t>
      </w:r>
      <w:r w:rsidRPr="00774680">
        <w:rPr>
          <w:rFonts w:eastAsia="Times New Roman" w:cs="Times New Roman"/>
          <w:sz w:val="19"/>
          <w:szCs w:val="19"/>
          <w:lang w:eastAsia="en-GB"/>
        </w:rPr>
        <w:t>Het model behaalde ook de volledige score voor de bescherming van motorrijders, wat resulteerde in een score van 93% in deze categorie.</w:t>
      </w:r>
    </w:p>
    <w:p w14:paraId="5E43A7FD" w14:textId="77777777" w:rsidR="0087146A" w:rsidRPr="0087146A" w:rsidRDefault="0087146A" w:rsidP="0087146A">
      <w:pPr>
        <w:spacing w:line="276" w:lineRule="auto"/>
        <w:jc w:val="both"/>
        <w:rPr>
          <w:rFonts w:eastAsia="Times New Roman" w:cs="Times New Roman"/>
          <w:sz w:val="19"/>
          <w:szCs w:val="19"/>
          <w:lang w:eastAsia="en-GB"/>
        </w:rPr>
      </w:pPr>
    </w:p>
    <w:p w14:paraId="1781E48F" w14:textId="2F202EE5" w:rsidR="0087146A" w:rsidRPr="0087146A" w:rsidRDefault="0087146A" w:rsidP="0087146A">
      <w:pPr>
        <w:spacing w:line="276" w:lineRule="auto"/>
        <w:jc w:val="both"/>
        <w:rPr>
          <w:rFonts w:eastAsia="Times New Roman" w:cs="Times New Roman"/>
          <w:sz w:val="19"/>
          <w:szCs w:val="19"/>
          <w:lang w:eastAsia="en-GB"/>
        </w:rPr>
      </w:pPr>
      <w:r w:rsidRPr="0087146A">
        <w:rPr>
          <w:rFonts w:eastAsia="Times New Roman" w:cs="Times New Roman"/>
          <w:sz w:val="19"/>
          <w:szCs w:val="19"/>
          <w:lang w:eastAsia="en-GB"/>
        </w:rPr>
        <w:lastRenderedPageBreak/>
        <w:t xml:space="preserve">De uitgebreide reeks geavanceerde rijhulpsystemen (ADAS) van de </w:t>
      </w:r>
      <w:r w:rsidR="00D710F0">
        <w:rPr>
          <w:rFonts w:eastAsia="Times New Roman" w:cs="Times New Roman"/>
          <w:sz w:val="19"/>
          <w:szCs w:val="19"/>
          <w:lang w:eastAsia="en-GB"/>
        </w:rPr>
        <w:t>volledig</w:t>
      </w:r>
      <w:r w:rsidRPr="0087146A">
        <w:rPr>
          <w:rFonts w:eastAsia="Times New Roman" w:cs="Times New Roman"/>
          <w:sz w:val="19"/>
          <w:szCs w:val="19"/>
          <w:lang w:eastAsia="en-GB"/>
        </w:rPr>
        <w:t xml:space="preserve"> nieuwe Mazda CX-5 ondersteunde de score van 83% voor veiligheidsassistentie. Het AEB reageerde effectief op andere voertuigen, terwijl standaard veiligheidsgordelherinneringen en directe bestuurdersmonitoring de dagelijkse veiligheid verbeteren. Het rijbaanondersteuningssysteem corrigeert onbedoeld verlaten van de rijbaan op zachte wijze en grijpt indien nodig krachtiger in. Het snelheidsassistentiesysteem herkent betrouwbaar lokale snelheidslimieten en kan optioneel worden aangepast.</w:t>
      </w:r>
    </w:p>
    <w:p w14:paraId="6D29F712" w14:textId="77777777" w:rsidR="0087146A" w:rsidRPr="0087146A" w:rsidRDefault="0087146A" w:rsidP="0087146A">
      <w:pPr>
        <w:spacing w:line="276" w:lineRule="auto"/>
        <w:jc w:val="both"/>
        <w:rPr>
          <w:rFonts w:eastAsia="Times New Roman" w:cs="Times New Roman"/>
          <w:sz w:val="19"/>
          <w:szCs w:val="19"/>
          <w:lang w:eastAsia="en-GB"/>
        </w:rPr>
      </w:pPr>
    </w:p>
    <w:p w14:paraId="7DF8656C" w14:textId="3F31CAF0" w:rsidR="0087146A" w:rsidRPr="0087146A" w:rsidRDefault="0087146A" w:rsidP="0087146A">
      <w:pPr>
        <w:spacing w:line="276" w:lineRule="auto"/>
        <w:jc w:val="both"/>
        <w:rPr>
          <w:rFonts w:eastAsia="Times New Roman" w:cs="Times New Roman"/>
          <w:sz w:val="19"/>
          <w:szCs w:val="19"/>
          <w:lang w:eastAsia="en-GB"/>
        </w:rPr>
      </w:pPr>
      <w:r w:rsidRPr="0087146A">
        <w:rPr>
          <w:rFonts w:eastAsia="Times New Roman" w:cs="Times New Roman"/>
          <w:sz w:val="19"/>
          <w:szCs w:val="19"/>
          <w:lang w:eastAsia="en-GB"/>
        </w:rPr>
        <w:t xml:space="preserve">De vernieuwde ADAS-technologieën verbeteren de rijveiligheid en het rijcomfort nog verder. Smart Brake Support (SBS) helpt nu bij manoeuvreren op lage snelheid en vroegtijdige detectie van files, terwijl de verbeterde Blind Spot Monitoring (BSM) voertuigen, fietsen en kruisend verkeer tijdens het afslaan in de gaten houdt. Driver Emergency Assist (DEA) en Driver Monitoring grijpen in als de reactiesnelheid afneemt, terwijl visuele/audio-waarschuwingen de aandacht vasthouden in stop-and-go-verkeer. Lane Change Assist (LCA), Mazda Radar Cruise Control (MRCC), Emergency Lane Keeping (ELK) en Proactive Driver Assist (PDA) zorgen </w:t>
      </w:r>
      <w:r w:rsidRPr="000555E9">
        <w:rPr>
          <w:rFonts w:eastAsia="Times New Roman" w:cs="Times New Roman"/>
          <w:sz w:val="19"/>
          <w:szCs w:val="19"/>
          <w:lang w:eastAsia="en-GB"/>
        </w:rPr>
        <w:t>voor soepeler en meer gecontroleerd rijden. Hogere modellen zijn voorzien van een verbeterde 360° View Monitor met</w:t>
      </w:r>
      <w:r w:rsidR="000555E9" w:rsidRPr="000555E9">
        <w:rPr>
          <w:rFonts w:eastAsia="Times New Roman" w:cs="Times New Roman"/>
          <w:sz w:val="19"/>
          <w:szCs w:val="19"/>
          <w:lang w:eastAsia="en-GB"/>
        </w:rPr>
        <w:t xml:space="preserve"> zicht</w:t>
      </w:r>
      <w:r w:rsidRPr="000555E9">
        <w:rPr>
          <w:rFonts w:eastAsia="Times New Roman" w:cs="Times New Roman"/>
          <w:sz w:val="19"/>
          <w:szCs w:val="19"/>
          <w:lang w:eastAsia="en-GB"/>
        </w:rPr>
        <w:t xml:space="preserve"> onder</w:t>
      </w:r>
      <w:r w:rsidR="000555E9" w:rsidRPr="000555E9">
        <w:rPr>
          <w:rFonts w:eastAsia="Times New Roman" w:cs="Times New Roman"/>
          <w:sz w:val="19"/>
          <w:szCs w:val="19"/>
          <w:lang w:eastAsia="en-GB"/>
        </w:rPr>
        <w:t xml:space="preserve"> de </w:t>
      </w:r>
      <w:r w:rsidRPr="000555E9">
        <w:rPr>
          <w:rFonts w:eastAsia="Times New Roman" w:cs="Times New Roman"/>
          <w:sz w:val="19"/>
          <w:szCs w:val="19"/>
          <w:lang w:eastAsia="en-GB"/>
        </w:rPr>
        <w:t xml:space="preserve">vloer- en </w:t>
      </w:r>
      <w:r w:rsidR="000555E9" w:rsidRPr="000555E9">
        <w:rPr>
          <w:rFonts w:eastAsia="Times New Roman" w:cs="Times New Roman"/>
          <w:sz w:val="19"/>
          <w:szCs w:val="19"/>
          <w:lang w:eastAsia="en-GB"/>
        </w:rPr>
        <w:t>op de parkeerplaats.</w:t>
      </w:r>
    </w:p>
    <w:p w14:paraId="3D57D20D" w14:textId="77777777" w:rsidR="0087146A" w:rsidRPr="0087146A" w:rsidRDefault="0087146A" w:rsidP="0087146A">
      <w:pPr>
        <w:spacing w:line="276" w:lineRule="auto"/>
        <w:jc w:val="both"/>
        <w:rPr>
          <w:rFonts w:eastAsia="Times New Roman" w:cs="Times New Roman"/>
          <w:sz w:val="19"/>
          <w:szCs w:val="19"/>
          <w:lang w:eastAsia="en-GB"/>
        </w:rPr>
      </w:pPr>
    </w:p>
    <w:p w14:paraId="57015380" w14:textId="60319E8D" w:rsidR="00FE1805" w:rsidRPr="0087146A" w:rsidRDefault="0087146A" w:rsidP="0087146A">
      <w:pPr>
        <w:spacing w:line="276" w:lineRule="auto"/>
        <w:jc w:val="both"/>
        <w:rPr>
          <w:rFonts w:eastAsia="Mazda Type" w:cs="Mazda Type"/>
          <w:szCs w:val="20"/>
        </w:rPr>
      </w:pPr>
      <w:r w:rsidRPr="0087146A">
        <w:rPr>
          <w:rFonts w:eastAsia="Times New Roman" w:cs="Times New Roman"/>
          <w:sz w:val="19"/>
          <w:szCs w:val="19"/>
          <w:lang w:eastAsia="en-GB"/>
        </w:rPr>
        <w:t xml:space="preserve">De </w:t>
      </w:r>
      <w:r w:rsidR="00D43B25">
        <w:rPr>
          <w:rFonts w:eastAsia="Times New Roman" w:cs="Times New Roman"/>
          <w:sz w:val="19"/>
          <w:szCs w:val="19"/>
          <w:lang w:eastAsia="en-GB"/>
        </w:rPr>
        <w:t>volledig</w:t>
      </w:r>
      <w:r w:rsidRPr="0087146A">
        <w:rPr>
          <w:rFonts w:eastAsia="Times New Roman" w:cs="Times New Roman"/>
          <w:sz w:val="19"/>
          <w:szCs w:val="19"/>
          <w:lang w:eastAsia="en-GB"/>
        </w:rPr>
        <w:t xml:space="preserve"> nieuwe Mazda CX-5, die vijf sterren heeft gekregen van Euro NCAP, combineert naadloos een verfijnd ontwerp met geavanceerde technologieën, waaronder een nieuwe Human Machine Interface (HMI), om uitstekende veiligheid in de praktijk te bieden tegen een aantrekkelijke prijs. Dit maakt het een ideale keuze voor gezinnen, stadsontdekkers en outdoorliefhebbers. Door deze innovatieve verbeteringen stelt Mazda bestuurders van alle leeftijden in staat om met vertrouwen en veiligheid te reizen, wat meer vrijheid en een actievere levensstijl ondersteunt.</w:t>
      </w:r>
    </w:p>
    <w:p w14:paraId="72E3E7E9" w14:textId="77777777" w:rsidR="00FE1805" w:rsidRPr="00FE1805" w:rsidRDefault="00FE1805" w:rsidP="00D13C51">
      <w:pPr>
        <w:adjustRightInd w:val="0"/>
        <w:spacing w:line="276" w:lineRule="auto"/>
        <w:jc w:val="both"/>
        <w:rPr>
          <w:sz w:val="19"/>
          <w:szCs w:val="19"/>
        </w:rPr>
      </w:pPr>
    </w:p>
    <w:sectPr w:rsidR="00FE1805" w:rsidRPr="00FE1805"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81AD" w14:textId="77777777" w:rsidR="000A0D1D" w:rsidRDefault="000A0D1D" w:rsidP="00972E15">
      <w:r>
        <w:separator/>
      </w:r>
    </w:p>
  </w:endnote>
  <w:endnote w:type="continuationSeparator" w:id="0">
    <w:p w14:paraId="5872790D" w14:textId="77777777" w:rsidR="000A0D1D" w:rsidRDefault="000A0D1D"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870D" w14:textId="77777777" w:rsidR="000A0D1D" w:rsidRDefault="000A0D1D" w:rsidP="00972E15">
      <w:r>
        <w:separator/>
      </w:r>
    </w:p>
  </w:footnote>
  <w:footnote w:type="continuationSeparator" w:id="0">
    <w:p w14:paraId="28E5A235" w14:textId="77777777" w:rsidR="000A0D1D" w:rsidRDefault="000A0D1D" w:rsidP="00972E15">
      <w:r>
        <w:continuationSeparator/>
      </w:r>
    </w:p>
  </w:footnote>
  <w:footnote w:id="1">
    <w:p w14:paraId="7727006E" w14:textId="6A5430E2" w:rsidR="009D3A17" w:rsidRPr="009D3A17" w:rsidRDefault="009D3A17">
      <w:pPr>
        <w:pStyle w:val="FootnoteText"/>
        <w:rPr>
          <w:lang w:val="nl-NL"/>
        </w:rPr>
      </w:pPr>
      <w:r w:rsidRPr="00084B62">
        <w:rPr>
          <w:rStyle w:val="FootnoteReference"/>
        </w:rPr>
        <w:footnoteRef/>
      </w:r>
      <w:r w:rsidRPr="00084B62">
        <w:t xml:space="preserve"> </w:t>
      </w:r>
      <w:r w:rsidR="005D5396" w:rsidRPr="00084B62">
        <w:rPr>
          <w:sz w:val="14"/>
          <w:szCs w:val="14"/>
          <w:lang w:val="nl-NL"/>
        </w:rPr>
        <w:t xml:space="preserve">Volledig nieuwe Mazda CX-5 2.5 e-Skyactiv G (FWD): Brandstofverbruik: 7.0 l/100 km; CO₂ emissies: 157–159 g/km (WLTP gecombineerd). </w:t>
      </w:r>
      <w:r w:rsidR="005D5396" w:rsidRPr="00084B62">
        <w:rPr>
          <w:sz w:val="14"/>
          <w:szCs w:val="14"/>
          <w:lang w:val="nl-NL"/>
        </w:rPr>
        <w:br/>
        <w:t xml:space="preserve">  CO2</w:t>
      </w:r>
      <w:r w:rsidR="005D5396" w:rsidRPr="00084B62">
        <w:rPr>
          <w:rFonts w:ascii="Cambria Math" w:hAnsi="Cambria Math" w:cs="Cambria Math"/>
          <w:sz w:val="14"/>
          <w:szCs w:val="14"/>
          <w:lang w:val="nl-NL"/>
        </w:rPr>
        <w:t> </w:t>
      </w:r>
      <w:r w:rsidR="005D5396" w:rsidRPr="00084B62">
        <w:rPr>
          <w:sz w:val="14"/>
          <w:szCs w:val="14"/>
          <w:lang w:val="nl-NL"/>
        </w:rPr>
        <w:t>klasse</w:t>
      </w:r>
      <w:r w:rsidR="005D5396" w:rsidRPr="00CF2724">
        <w:rPr>
          <w:sz w:val="14"/>
          <w:szCs w:val="14"/>
          <w:lang w:val="nl-NL"/>
        </w:rPr>
        <w:t xml:space="preserve">: F. Het voertuig wordt gehomologeerd volgens de typegoedkeuringsprocedure WLTP (Verordening (EU) 1151 / 2017; Verordening </w:t>
      </w:r>
      <w:r w:rsidR="005D5396" w:rsidRPr="00CF2724">
        <w:rPr>
          <w:sz w:val="14"/>
          <w:szCs w:val="14"/>
          <w:lang w:val="nl-NL"/>
        </w:rPr>
        <w:br/>
      </w:r>
      <w:r w:rsidR="005D5396">
        <w:rPr>
          <w:sz w:val="14"/>
          <w:szCs w:val="14"/>
          <w:lang w:val="nl-NL"/>
        </w:rPr>
        <w:t xml:space="preserve">  </w:t>
      </w:r>
      <w:r w:rsidR="005D5396" w:rsidRPr="00CF2724">
        <w:rPr>
          <w:sz w:val="14"/>
          <w:szCs w:val="14"/>
          <w:lang w:val="nl-NL"/>
        </w:rPr>
        <w:t>(EU) 2007/715).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6"/>
  </w:num>
  <w:num w:numId="2" w16cid:durableId="951521170">
    <w:abstractNumId w:val="9"/>
  </w:num>
  <w:num w:numId="3" w16cid:durableId="1603948704">
    <w:abstractNumId w:val="8"/>
  </w:num>
  <w:num w:numId="4" w16cid:durableId="1117068507">
    <w:abstractNumId w:val="6"/>
  </w:num>
  <w:num w:numId="5" w16cid:durableId="1102847568">
    <w:abstractNumId w:val="1"/>
  </w:num>
  <w:num w:numId="6" w16cid:durableId="1558593259">
    <w:abstractNumId w:val="4"/>
  </w:num>
  <w:num w:numId="7" w16cid:durableId="71781190">
    <w:abstractNumId w:val="10"/>
  </w:num>
  <w:num w:numId="8" w16cid:durableId="910391157">
    <w:abstractNumId w:val="0"/>
  </w:num>
  <w:num w:numId="9" w16cid:durableId="1095631487">
    <w:abstractNumId w:val="2"/>
  </w:num>
  <w:num w:numId="10" w16cid:durableId="1465805298">
    <w:abstractNumId w:val="5"/>
  </w:num>
  <w:num w:numId="11" w16cid:durableId="565333816">
    <w:abstractNumId w:val="7"/>
  </w:num>
  <w:num w:numId="12" w16cid:durableId="1163930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54A"/>
    <w:rsid w:val="00010727"/>
    <w:rsid w:val="0001124B"/>
    <w:rsid w:val="000140B9"/>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3788"/>
    <w:rsid w:val="000372BC"/>
    <w:rsid w:val="00041C1A"/>
    <w:rsid w:val="000437A3"/>
    <w:rsid w:val="00043FED"/>
    <w:rsid w:val="00050060"/>
    <w:rsid w:val="00051427"/>
    <w:rsid w:val="0005266A"/>
    <w:rsid w:val="00053407"/>
    <w:rsid w:val="000541C4"/>
    <w:rsid w:val="000555E9"/>
    <w:rsid w:val="00057380"/>
    <w:rsid w:val="00061E50"/>
    <w:rsid w:val="000621BF"/>
    <w:rsid w:val="00064E5A"/>
    <w:rsid w:val="000650E6"/>
    <w:rsid w:val="00065546"/>
    <w:rsid w:val="00065BBB"/>
    <w:rsid w:val="0007087B"/>
    <w:rsid w:val="000713C1"/>
    <w:rsid w:val="0007372F"/>
    <w:rsid w:val="0007475E"/>
    <w:rsid w:val="000766F8"/>
    <w:rsid w:val="0008284A"/>
    <w:rsid w:val="000837AF"/>
    <w:rsid w:val="00084B62"/>
    <w:rsid w:val="00086C12"/>
    <w:rsid w:val="0009077C"/>
    <w:rsid w:val="00090E48"/>
    <w:rsid w:val="0009290D"/>
    <w:rsid w:val="00092960"/>
    <w:rsid w:val="00094199"/>
    <w:rsid w:val="000951E2"/>
    <w:rsid w:val="000A0D1D"/>
    <w:rsid w:val="000A1AF0"/>
    <w:rsid w:val="000A1B07"/>
    <w:rsid w:val="000A5116"/>
    <w:rsid w:val="000A54CF"/>
    <w:rsid w:val="000B6155"/>
    <w:rsid w:val="000B6D1D"/>
    <w:rsid w:val="000B7E87"/>
    <w:rsid w:val="000C1365"/>
    <w:rsid w:val="000C1491"/>
    <w:rsid w:val="000C17BB"/>
    <w:rsid w:val="000C1875"/>
    <w:rsid w:val="000C277B"/>
    <w:rsid w:val="000C2AF7"/>
    <w:rsid w:val="000C305F"/>
    <w:rsid w:val="000C6DA6"/>
    <w:rsid w:val="000D0723"/>
    <w:rsid w:val="000D10DB"/>
    <w:rsid w:val="000D1AE3"/>
    <w:rsid w:val="000D3BD9"/>
    <w:rsid w:val="000D445C"/>
    <w:rsid w:val="000D5F41"/>
    <w:rsid w:val="000E066F"/>
    <w:rsid w:val="000E0CD8"/>
    <w:rsid w:val="000E1216"/>
    <w:rsid w:val="000E351A"/>
    <w:rsid w:val="000E4417"/>
    <w:rsid w:val="000E701E"/>
    <w:rsid w:val="000E72D0"/>
    <w:rsid w:val="000E7A8D"/>
    <w:rsid w:val="000F0FF6"/>
    <w:rsid w:val="000F12FF"/>
    <w:rsid w:val="000F153B"/>
    <w:rsid w:val="000F3F90"/>
    <w:rsid w:val="000F5985"/>
    <w:rsid w:val="000F6A42"/>
    <w:rsid w:val="000F7FE0"/>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214FF"/>
    <w:rsid w:val="00124E2D"/>
    <w:rsid w:val="00126C15"/>
    <w:rsid w:val="0012734D"/>
    <w:rsid w:val="00127B45"/>
    <w:rsid w:val="00132D38"/>
    <w:rsid w:val="001353A5"/>
    <w:rsid w:val="00135A64"/>
    <w:rsid w:val="00140A06"/>
    <w:rsid w:val="0014312B"/>
    <w:rsid w:val="00144F2F"/>
    <w:rsid w:val="00146633"/>
    <w:rsid w:val="001471A8"/>
    <w:rsid w:val="00147BE0"/>
    <w:rsid w:val="00147FC0"/>
    <w:rsid w:val="0015079A"/>
    <w:rsid w:val="00150BDC"/>
    <w:rsid w:val="00152437"/>
    <w:rsid w:val="001524A4"/>
    <w:rsid w:val="0015274B"/>
    <w:rsid w:val="00153179"/>
    <w:rsid w:val="00153AD0"/>
    <w:rsid w:val="00154391"/>
    <w:rsid w:val="00155877"/>
    <w:rsid w:val="00157361"/>
    <w:rsid w:val="00160541"/>
    <w:rsid w:val="0016079D"/>
    <w:rsid w:val="00162757"/>
    <w:rsid w:val="00164DB3"/>
    <w:rsid w:val="0016614F"/>
    <w:rsid w:val="001670EC"/>
    <w:rsid w:val="0016783E"/>
    <w:rsid w:val="00171DA7"/>
    <w:rsid w:val="001720B3"/>
    <w:rsid w:val="001731D8"/>
    <w:rsid w:val="0017398C"/>
    <w:rsid w:val="0017567A"/>
    <w:rsid w:val="0017619C"/>
    <w:rsid w:val="0017632B"/>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B16BF"/>
    <w:rsid w:val="001B375B"/>
    <w:rsid w:val="001B427E"/>
    <w:rsid w:val="001B516D"/>
    <w:rsid w:val="001C0934"/>
    <w:rsid w:val="001C0FBA"/>
    <w:rsid w:val="001C17AA"/>
    <w:rsid w:val="001C280E"/>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484A"/>
    <w:rsid w:val="002162A4"/>
    <w:rsid w:val="0021630C"/>
    <w:rsid w:val="00216FEB"/>
    <w:rsid w:val="00222BE6"/>
    <w:rsid w:val="00222C74"/>
    <w:rsid w:val="002232E9"/>
    <w:rsid w:val="002310BF"/>
    <w:rsid w:val="00233E76"/>
    <w:rsid w:val="00234DB2"/>
    <w:rsid w:val="0023519B"/>
    <w:rsid w:val="002362E1"/>
    <w:rsid w:val="00237C4B"/>
    <w:rsid w:val="00240403"/>
    <w:rsid w:val="0024088E"/>
    <w:rsid w:val="00240BDE"/>
    <w:rsid w:val="00240C81"/>
    <w:rsid w:val="00243C1B"/>
    <w:rsid w:val="00246F2C"/>
    <w:rsid w:val="00251714"/>
    <w:rsid w:val="00252922"/>
    <w:rsid w:val="0025474A"/>
    <w:rsid w:val="00254832"/>
    <w:rsid w:val="002558C3"/>
    <w:rsid w:val="00255C4F"/>
    <w:rsid w:val="00256B06"/>
    <w:rsid w:val="00257030"/>
    <w:rsid w:val="002615FE"/>
    <w:rsid w:val="00261C23"/>
    <w:rsid w:val="00261CD8"/>
    <w:rsid w:val="00262259"/>
    <w:rsid w:val="00262C07"/>
    <w:rsid w:val="00263212"/>
    <w:rsid w:val="0026349B"/>
    <w:rsid w:val="00264B3C"/>
    <w:rsid w:val="00273EDD"/>
    <w:rsid w:val="002757E6"/>
    <w:rsid w:val="002772A5"/>
    <w:rsid w:val="00277969"/>
    <w:rsid w:val="00283B58"/>
    <w:rsid w:val="00284107"/>
    <w:rsid w:val="00284A62"/>
    <w:rsid w:val="00286666"/>
    <w:rsid w:val="002901DD"/>
    <w:rsid w:val="0029048A"/>
    <w:rsid w:val="00291E4B"/>
    <w:rsid w:val="00291F10"/>
    <w:rsid w:val="002924F8"/>
    <w:rsid w:val="00295FA0"/>
    <w:rsid w:val="00297C80"/>
    <w:rsid w:val="002A2DDB"/>
    <w:rsid w:val="002A2FDA"/>
    <w:rsid w:val="002A4D81"/>
    <w:rsid w:val="002A5C0E"/>
    <w:rsid w:val="002A628B"/>
    <w:rsid w:val="002B04D3"/>
    <w:rsid w:val="002B12D0"/>
    <w:rsid w:val="002B30C1"/>
    <w:rsid w:val="002B4B85"/>
    <w:rsid w:val="002B52A4"/>
    <w:rsid w:val="002B5637"/>
    <w:rsid w:val="002B6C12"/>
    <w:rsid w:val="002C02B0"/>
    <w:rsid w:val="002C1104"/>
    <w:rsid w:val="002C15BA"/>
    <w:rsid w:val="002C1872"/>
    <w:rsid w:val="002C3E51"/>
    <w:rsid w:val="002D0049"/>
    <w:rsid w:val="002D097E"/>
    <w:rsid w:val="002D09E1"/>
    <w:rsid w:val="002D0A64"/>
    <w:rsid w:val="002D1B8C"/>
    <w:rsid w:val="002D1CE5"/>
    <w:rsid w:val="002D3DC3"/>
    <w:rsid w:val="002D6E7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48EA"/>
    <w:rsid w:val="003065CB"/>
    <w:rsid w:val="00310675"/>
    <w:rsid w:val="003110E2"/>
    <w:rsid w:val="00312095"/>
    <w:rsid w:val="0031284F"/>
    <w:rsid w:val="003141F1"/>
    <w:rsid w:val="0031427C"/>
    <w:rsid w:val="00314823"/>
    <w:rsid w:val="00315091"/>
    <w:rsid w:val="003154F4"/>
    <w:rsid w:val="00315C8B"/>
    <w:rsid w:val="003205E5"/>
    <w:rsid w:val="00321345"/>
    <w:rsid w:val="003233D1"/>
    <w:rsid w:val="00324D96"/>
    <w:rsid w:val="003254A9"/>
    <w:rsid w:val="00325D07"/>
    <w:rsid w:val="0032668A"/>
    <w:rsid w:val="00327AAA"/>
    <w:rsid w:val="00327FD6"/>
    <w:rsid w:val="003310BE"/>
    <w:rsid w:val="00332688"/>
    <w:rsid w:val="003327D5"/>
    <w:rsid w:val="00333F96"/>
    <w:rsid w:val="00336EEB"/>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BF3"/>
    <w:rsid w:val="0036557E"/>
    <w:rsid w:val="00366B8B"/>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A118B"/>
    <w:rsid w:val="003A31A1"/>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1066"/>
    <w:rsid w:val="003D20EF"/>
    <w:rsid w:val="003D279E"/>
    <w:rsid w:val="003E0291"/>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E82"/>
    <w:rsid w:val="004447C7"/>
    <w:rsid w:val="004466CF"/>
    <w:rsid w:val="004467E0"/>
    <w:rsid w:val="00451742"/>
    <w:rsid w:val="00454D0E"/>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5A1F"/>
    <w:rsid w:val="00496369"/>
    <w:rsid w:val="00497300"/>
    <w:rsid w:val="004A026A"/>
    <w:rsid w:val="004A285A"/>
    <w:rsid w:val="004A42D1"/>
    <w:rsid w:val="004A465C"/>
    <w:rsid w:val="004B4853"/>
    <w:rsid w:val="004B7461"/>
    <w:rsid w:val="004C1C10"/>
    <w:rsid w:val="004C2080"/>
    <w:rsid w:val="004C2C2A"/>
    <w:rsid w:val="004C3CBF"/>
    <w:rsid w:val="004C54B0"/>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833"/>
    <w:rsid w:val="00501ED3"/>
    <w:rsid w:val="005022AC"/>
    <w:rsid w:val="00502313"/>
    <w:rsid w:val="005029D3"/>
    <w:rsid w:val="00503708"/>
    <w:rsid w:val="005038E2"/>
    <w:rsid w:val="0050545D"/>
    <w:rsid w:val="00506D47"/>
    <w:rsid w:val="00507975"/>
    <w:rsid w:val="00512014"/>
    <w:rsid w:val="005137BF"/>
    <w:rsid w:val="00513A35"/>
    <w:rsid w:val="00514A4B"/>
    <w:rsid w:val="00515128"/>
    <w:rsid w:val="00515566"/>
    <w:rsid w:val="00515970"/>
    <w:rsid w:val="005170D1"/>
    <w:rsid w:val="005200D7"/>
    <w:rsid w:val="005207D2"/>
    <w:rsid w:val="00521051"/>
    <w:rsid w:val="005214DD"/>
    <w:rsid w:val="005233AC"/>
    <w:rsid w:val="00531B78"/>
    <w:rsid w:val="00533A30"/>
    <w:rsid w:val="005346E7"/>
    <w:rsid w:val="00536E9E"/>
    <w:rsid w:val="00536F10"/>
    <w:rsid w:val="00540FCB"/>
    <w:rsid w:val="005418A5"/>
    <w:rsid w:val="005441F2"/>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B7AF2"/>
    <w:rsid w:val="005C0743"/>
    <w:rsid w:val="005C2090"/>
    <w:rsid w:val="005C29C9"/>
    <w:rsid w:val="005C540A"/>
    <w:rsid w:val="005C7667"/>
    <w:rsid w:val="005D1201"/>
    <w:rsid w:val="005D1F5A"/>
    <w:rsid w:val="005D28DE"/>
    <w:rsid w:val="005D33C0"/>
    <w:rsid w:val="005D3C7C"/>
    <w:rsid w:val="005D5396"/>
    <w:rsid w:val="005E0820"/>
    <w:rsid w:val="005E1E52"/>
    <w:rsid w:val="005E2133"/>
    <w:rsid w:val="005E2152"/>
    <w:rsid w:val="005E34B2"/>
    <w:rsid w:val="005F027B"/>
    <w:rsid w:val="005F106B"/>
    <w:rsid w:val="005F26E5"/>
    <w:rsid w:val="005F3A61"/>
    <w:rsid w:val="005F4495"/>
    <w:rsid w:val="005F475F"/>
    <w:rsid w:val="005F4C7B"/>
    <w:rsid w:val="005F77DD"/>
    <w:rsid w:val="00600EFA"/>
    <w:rsid w:val="006012A4"/>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6032"/>
    <w:rsid w:val="00636964"/>
    <w:rsid w:val="00637AFF"/>
    <w:rsid w:val="0064117B"/>
    <w:rsid w:val="00641877"/>
    <w:rsid w:val="00641931"/>
    <w:rsid w:val="006443BB"/>
    <w:rsid w:val="00647260"/>
    <w:rsid w:val="0065050A"/>
    <w:rsid w:val="00651EE7"/>
    <w:rsid w:val="0065460D"/>
    <w:rsid w:val="00655514"/>
    <w:rsid w:val="006558F3"/>
    <w:rsid w:val="00655D66"/>
    <w:rsid w:val="006561BA"/>
    <w:rsid w:val="00661A98"/>
    <w:rsid w:val="0066473F"/>
    <w:rsid w:val="00665218"/>
    <w:rsid w:val="006665A3"/>
    <w:rsid w:val="0066678F"/>
    <w:rsid w:val="006669BC"/>
    <w:rsid w:val="006670EF"/>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90AE9"/>
    <w:rsid w:val="00691907"/>
    <w:rsid w:val="006922FB"/>
    <w:rsid w:val="00692D70"/>
    <w:rsid w:val="00693F1E"/>
    <w:rsid w:val="0069625A"/>
    <w:rsid w:val="006962AA"/>
    <w:rsid w:val="006970F9"/>
    <w:rsid w:val="006A0D1B"/>
    <w:rsid w:val="006A4059"/>
    <w:rsid w:val="006A5A52"/>
    <w:rsid w:val="006A6FD8"/>
    <w:rsid w:val="006B0215"/>
    <w:rsid w:val="006B15E4"/>
    <w:rsid w:val="006B172E"/>
    <w:rsid w:val="006B1766"/>
    <w:rsid w:val="006B3F2A"/>
    <w:rsid w:val="006B407E"/>
    <w:rsid w:val="006B42D0"/>
    <w:rsid w:val="006B55E6"/>
    <w:rsid w:val="006C0700"/>
    <w:rsid w:val="006C18ED"/>
    <w:rsid w:val="006C27CC"/>
    <w:rsid w:val="006C4C7E"/>
    <w:rsid w:val="006C63F7"/>
    <w:rsid w:val="006C7216"/>
    <w:rsid w:val="006C7C74"/>
    <w:rsid w:val="006D060C"/>
    <w:rsid w:val="006D1AB9"/>
    <w:rsid w:val="006D1AF7"/>
    <w:rsid w:val="006D360C"/>
    <w:rsid w:val="006D54EC"/>
    <w:rsid w:val="006D57C0"/>
    <w:rsid w:val="006D6DE8"/>
    <w:rsid w:val="006D7C96"/>
    <w:rsid w:val="006E1B21"/>
    <w:rsid w:val="006E1C0B"/>
    <w:rsid w:val="006E3683"/>
    <w:rsid w:val="006E3D0E"/>
    <w:rsid w:val="006E469F"/>
    <w:rsid w:val="006E526C"/>
    <w:rsid w:val="006E5326"/>
    <w:rsid w:val="006E7436"/>
    <w:rsid w:val="006F0726"/>
    <w:rsid w:val="006F0935"/>
    <w:rsid w:val="006F0E51"/>
    <w:rsid w:val="006F1710"/>
    <w:rsid w:val="006F1CE6"/>
    <w:rsid w:val="006F30A1"/>
    <w:rsid w:val="006F31B5"/>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7272"/>
    <w:rsid w:val="00727426"/>
    <w:rsid w:val="00727798"/>
    <w:rsid w:val="007279E9"/>
    <w:rsid w:val="0073062E"/>
    <w:rsid w:val="007319B7"/>
    <w:rsid w:val="007324BF"/>
    <w:rsid w:val="00734D76"/>
    <w:rsid w:val="00735AC2"/>
    <w:rsid w:val="007370A3"/>
    <w:rsid w:val="0073779D"/>
    <w:rsid w:val="007447BB"/>
    <w:rsid w:val="007448AD"/>
    <w:rsid w:val="00745B3D"/>
    <w:rsid w:val="00747582"/>
    <w:rsid w:val="0075041B"/>
    <w:rsid w:val="00750C43"/>
    <w:rsid w:val="007520A9"/>
    <w:rsid w:val="00754D21"/>
    <w:rsid w:val="007558FF"/>
    <w:rsid w:val="00755B84"/>
    <w:rsid w:val="00756480"/>
    <w:rsid w:val="00760543"/>
    <w:rsid w:val="007608F9"/>
    <w:rsid w:val="007642A9"/>
    <w:rsid w:val="0076475C"/>
    <w:rsid w:val="007654F0"/>
    <w:rsid w:val="0076786B"/>
    <w:rsid w:val="00770928"/>
    <w:rsid w:val="007709BF"/>
    <w:rsid w:val="00773B45"/>
    <w:rsid w:val="00774680"/>
    <w:rsid w:val="00774D2A"/>
    <w:rsid w:val="007755EC"/>
    <w:rsid w:val="00775B36"/>
    <w:rsid w:val="00776C37"/>
    <w:rsid w:val="00776C86"/>
    <w:rsid w:val="00776F3D"/>
    <w:rsid w:val="00780F8E"/>
    <w:rsid w:val="007813DE"/>
    <w:rsid w:val="007817D0"/>
    <w:rsid w:val="007819E0"/>
    <w:rsid w:val="0078294F"/>
    <w:rsid w:val="00784347"/>
    <w:rsid w:val="00785167"/>
    <w:rsid w:val="00786350"/>
    <w:rsid w:val="00791029"/>
    <w:rsid w:val="00791386"/>
    <w:rsid w:val="00791D5F"/>
    <w:rsid w:val="007930AB"/>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616"/>
    <w:rsid w:val="007C1EA0"/>
    <w:rsid w:val="007C23FE"/>
    <w:rsid w:val="007C30CE"/>
    <w:rsid w:val="007C377A"/>
    <w:rsid w:val="007C3A74"/>
    <w:rsid w:val="007C414F"/>
    <w:rsid w:val="007C5EC8"/>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3E86"/>
    <w:rsid w:val="0080697C"/>
    <w:rsid w:val="00812BF5"/>
    <w:rsid w:val="00812D58"/>
    <w:rsid w:val="00814E8D"/>
    <w:rsid w:val="00815433"/>
    <w:rsid w:val="00820A45"/>
    <w:rsid w:val="008223B2"/>
    <w:rsid w:val="008223E9"/>
    <w:rsid w:val="00823390"/>
    <w:rsid w:val="008251A3"/>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7146A"/>
    <w:rsid w:val="00872BB1"/>
    <w:rsid w:val="00872E07"/>
    <w:rsid w:val="008734E4"/>
    <w:rsid w:val="00873D74"/>
    <w:rsid w:val="00875DC7"/>
    <w:rsid w:val="00880C6E"/>
    <w:rsid w:val="00880FC3"/>
    <w:rsid w:val="00882165"/>
    <w:rsid w:val="00884453"/>
    <w:rsid w:val="008862D0"/>
    <w:rsid w:val="00886D7A"/>
    <w:rsid w:val="008873C0"/>
    <w:rsid w:val="008874ED"/>
    <w:rsid w:val="00890110"/>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6BA3"/>
    <w:rsid w:val="008C072E"/>
    <w:rsid w:val="008C31DA"/>
    <w:rsid w:val="008C36BC"/>
    <w:rsid w:val="008C3E07"/>
    <w:rsid w:val="008C40E0"/>
    <w:rsid w:val="008C4FDD"/>
    <w:rsid w:val="008C542B"/>
    <w:rsid w:val="008C6E38"/>
    <w:rsid w:val="008C71BC"/>
    <w:rsid w:val="008D2961"/>
    <w:rsid w:val="008D2E6C"/>
    <w:rsid w:val="008D44FA"/>
    <w:rsid w:val="008D4E76"/>
    <w:rsid w:val="008D533E"/>
    <w:rsid w:val="008D56D1"/>
    <w:rsid w:val="008D57A4"/>
    <w:rsid w:val="008D676B"/>
    <w:rsid w:val="008E15C5"/>
    <w:rsid w:val="008E1EFF"/>
    <w:rsid w:val="008E2D6C"/>
    <w:rsid w:val="008E379D"/>
    <w:rsid w:val="008E4574"/>
    <w:rsid w:val="008E46F2"/>
    <w:rsid w:val="008E5C06"/>
    <w:rsid w:val="008E5FBE"/>
    <w:rsid w:val="008E6669"/>
    <w:rsid w:val="008F0ECF"/>
    <w:rsid w:val="008F4E2D"/>
    <w:rsid w:val="008F4E35"/>
    <w:rsid w:val="008F6765"/>
    <w:rsid w:val="008F6C1F"/>
    <w:rsid w:val="00903132"/>
    <w:rsid w:val="0090611C"/>
    <w:rsid w:val="00910CC5"/>
    <w:rsid w:val="00910E20"/>
    <w:rsid w:val="00911AF8"/>
    <w:rsid w:val="00912403"/>
    <w:rsid w:val="00914CF3"/>
    <w:rsid w:val="00915A07"/>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1BB7"/>
    <w:rsid w:val="00942249"/>
    <w:rsid w:val="00942B13"/>
    <w:rsid w:val="009446AD"/>
    <w:rsid w:val="00944E3C"/>
    <w:rsid w:val="0095256D"/>
    <w:rsid w:val="00952736"/>
    <w:rsid w:val="00953502"/>
    <w:rsid w:val="00953612"/>
    <w:rsid w:val="00954D35"/>
    <w:rsid w:val="009553FB"/>
    <w:rsid w:val="009568DC"/>
    <w:rsid w:val="00956B3F"/>
    <w:rsid w:val="009570CA"/>
    <w:rsid w:val="00962028"/>
    <w:rsid w:val="00963627"/>
    <w:rsid w:val="009651CB"/>
    <w:rsid w:val="00965DA7"/>
    <w:rsid w:val="00966FBA"/>
    <w:rsid w:val="00972E15"/>
    <w:rsid w:val="00973978"/>
    <w:rsid w:val="0097647A"/>
    <w:rsid w:val="0097690A"/>
    <w:rsid w:val="00977783"/>
    <w:rsid w:val="009811AB"/>
    <w:rsid w:val="009822BE"/>
    <w:rsid w:val="00982DB7"/>
    <w:rsid w:val="00984259"/>
    <w:rsid w:val="00986E54"/>
    <w:rsid w:val="009921C4"/>
    <w:rsid w:val="009938DB"/>
    <w:rsid w:val="00994030"/>
    <w:rsid w:val="00994649"/>
    <w:rsid w:val="00995995"/>
    <w:rsid w:val="00996E58"/>
    <w:rsid w:val="00997628"/>
    <w:rsid w:val="009A01D5"/>
    <w:rsid w:val="009A0A63"/>
    <w:rsid w:val="009A1EE4"/>
    <w:rsid w:val="009A3BEB"/>
    <w:rsid w:val="009A53FA"/>
    <w:rsid w:val="009B0BC1"/>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D1F"/>
    <w:rsid w:val="009D3013"/>
    <w:rsid w:val="009D3A17"/>
    <w:rsid w:val="009D7D82"/>
    <w:rsid w:val="009E292B"/>
    <w:rsid w:val="009E3E19"/>
    <w:rsid w:val="009E45D8"/>
    <w:rsid w:val="009E556B"/>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2EA8"/>
    <w:rsid w:val="00A046BB"/>
    <w:rsid w:val="00A053D1"/>
    <w:rsid w:val="00A05413"/>
    <w:rsid w:val="00A0597E"/>
    <w:rsid w:val="00A11A09"/>
    <w:rsid w:val="00A133F7"/>
    <w:rsid w:val="00A13A0B"/>
    <w:rsid w:val="00A15736"/>
    <w:rsid w:val="00A163DF"/>
    <w:rsid w:val="00A16F26"/>
    <w:rsid w:val="00A2042E"/>
    <w:rsid w:val="00A20B9D"/>
    <w:rsid w:val="00A212B9"/>
    <w:rsid w:val="00A2146C"/>
    <w:rsid w:val="00A22FF5"/>
    <w:rsid w:val="00A2329D"/>
    <w:rsid w:val="00A232D1"/>
    <w:rsid w:val="00A26C21"/>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F2E"/>
    <w:rsid w:val="00A77092"/>
    <w:rsid w:val="00A808D9"/>
    <w:rsid w:val="00A85DA9"/>
    <w:rsid w:val="00A86452"/>
    <w:rsid w:val="00A8677A"/>
    <w:rsid w:val="00A8791B"/>
    <w:rsid w:val="00A90185"/>
    <w:rsid w:val="00A91FB3"/>
    <w:rsid w:val="00A925CC"/>
    <w:rsid w:val="00A92C23"/>
    <w:rsid w:val="00A940CC"/>
    <w:rsid w:val="00A94D3B"/>
    <w:rsid w:val="00A95DBB"/>
    <w:rsid w:val="00A96333"/>
    <w:rsid w:val="00A9667D"/>
    <w:rsid w:val="00A9743F"/>
    <w:rsid w:val="00A97573"/>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C65E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316C"/>
    <w:rsid w:val="00B057B6"/>
    <w:rsid w:val="00B0684B"/>
    <w:rsid w:val="00B07369"/>
    <w:rsid w:val="00B13FEE"/>
    <w:rsid w:val="00B144A3"/>
    <w:rsid w:val="00B16174"/>
    <w:rsid w:val="00B16385"/>
    <w:rsid w:val="00B16CF2"/>
    <w:rsid w:val="00B21814"/>
    <w:rsid w:val="00B21D52"/>
    <w:rsid w:val="00B21D59"/>
    <w:rsid w:val="00B272EF"/>
    <w:rsid w:val="00B3028C"/>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CC6"/>
    <w:rsid w:val="00B454E7"/>
    <w:rsid w:val="00B47548"/>
    <w:rsid w:val="00B50D6F"/>
    <w:rsid w:val="00B51ACA"/>
    <w:rsid w:val="00B51F5C"/>
    <w:rsid w:val="00B52F35"/>
    <w:rsid w:val="00B5599C"/>
    <w:rsid w:val="00B6046D"/>
    <w:rsid w:val="00B61568"/>
    <w:rsid w:val="00B615EE"/>
    <w:rsid w:val="00B634D0"/>
    <w:rsid w:val="00B63613"/>
    <w:rsid w:val="00B638D2"/>
    <w:rsid w:val="00B67015"/>
    <w:rsid w:val="00B70042"/>
    <w:rsid w:val="00B71D16"/>
    <w:rsid w:val="00B73D32"/>
    <w:rsid w:val="00B74938"/>
    <w:rsid w:val="00B74F02"/>
    <w:rsid w:val="00B772DA"/>
    <w:rsid w:val="00B82C74"/>
    <w:rsid w:val="00B83A8E"/>
    <w:rsid w:val="00B83EA5"/>
    <w:rsid w:val="00B84098"/>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C7F"/>
    <w:rsid w:val="00BC1F87"/>
    <w:rsid w:val="00BC3105"/>
    <w:rsid w:val="00BC3BAF"/>
    <w:rsid w:val="00BC543A"/>
    <w:rsid w:val="00BD3611"/>
    <w:rsid w:val="00BD3C8D"/>
    <w:rsid w:val="00BD3E0B"/>
    <w:rsid w:val="00BD45D2"/>
    <w:rsid w:val="00BD5F49"/>
    <w:rsid w:val="00BD6347"/>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22FA"/>
    <w:rsid w:val="00C03C40"/>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DFF"/>
    <w:rsid w:val="00C427FC"/>
    <w:rsid w:val="00C43E78"/>
    <w:rsid w:val="00C43F15"/>
    <w:rsid w:val="00C463CA"/>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71C0"/>
    <w:rsid w:val="00C77DC4"/>
    <w:rsid w:val="00C82925"/>
    <w:rsid w:val="00C833B2"/>
    <w:rsid w:val="00C83B3B"/>
    <w:rsid w:val="00C861DF"/>
    <w:rsid w:val="00C87CC1"/>
    <w:rsid w:val="00C90B35"/>
    <w:rsid w:val="00C94150"/>
    <w:rsid w:val="00C956A6"/>
    <w:rsid w:val="00C96DAC"/>
    <w:rsid w:val="00C96F98"/>
    <w:rsid w:val="00C978BD"/>
    <w:rsid w:val="00C97D52"/>
    <w:rsid w:val="00CA206F"/>
    <w:rsid w:val="00CA39ED"/>
    <w:rsid w:val="00CA5B5D"/>
    <w:rsid w:val="00CA5FB2"/>
    <w:rsid w:val="00CB0ECB"/>
    <w:rsid w:val="00CB1165"/>
    <w:rsid w:val="00CB23FF"/>
    <w:rsid w:val="00CB2C07"/>
    <w:rsid w:val="00CB54FF"/>
    <w:rsid w:val="00CB5893"/>
    <w:rsid w:val="00CB6E6D"/>
    <w:rsid w:val="00CC0173"/>
    <w:rsid w:val="00CC1E53"/>
    <w:rsid w:val="00CC1F25"/>
    <w:rsid w:val="00CC489C"/>
    <w:rsid w:val="00CC4ECA"/>
    <w:rsid w:val="00CC524A"/>
    <w:rsid w:val="00CC5EF8"/>
    <w:rsid w:val="00CC7C20"/>
    <w:rsid w:val="00CD12AC"/>
    <w:rsid w:val="00CD1856"/>
    <w:rsid w:val="00CD199A"/>
    <w:rsid w:val="00CD1E8B"/>
    <w:rsid w:val="00CD413E"/>
    <w:rsid w:val="00CD4579"/>
    <w:rsid w:val="00CD57CA"/>
    <w:rsid w:val="00CD59D7"/>
    <w:rsid w:val="00CD7402"/>
    <w:rsid w:val="00CD7BB1"/>
    <w:rsid w:val="00CE0A67"/>
    <w:rsid w:val="00CE10C1"/>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D03719"/>
    <w:rsid w:val="00D03E56"/>
    <w:rsid w:val="00D04C43"/>
    <w:rsid w:val="00D06448"/>
    <w:rsid w:val="00D064FD"/>
    <w:rsid w:val="00D076D0"/>
    <w:rsid w:val="00D12274"/>
    <w:rsid w:val="00D13B5F"/>
    <w:rsid w:val="00D13C51"/>
    <w:rsid w:val="00D13F7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2436"/>
    <w:rsid w:val="00D34922"/>
    <w:rsid w:val="00D36495"/>
    <w:rsid w:val="00D412FE"/>
    <w:rsid w:val="00D42261"/>
    <w:rsid w:val="00D42B99"/>
    <w:rsid w:val="00D43B25"/>
    <w:rsid w:val="00D46257"/>
    <w:rsid w:val="00D468B9"/>
    <w:rsid w:val="00D47B21"/>
    <w:rsid w:val="00D47FA3"/>
    <w:rsid w:val="00D50722"/>
    <w:rsid w:val="00D51CA4"/>
    <w:rsid w:val="00D526D5"/>
    <w:rsid w:val="00D534BE"/>
    <w:rsid w:val="00D54574"/>
    <w:rsid w:val="00D553FA"/>
    <w:rsid w:val="00D554AD"/>
    <w:rsid w:val="00D6129B"/>
    <w:rsid w:val="00D6398D"/>
    <w:rsid w:val="00D644A7"/>
    <w:rsid w:val="00D67BA9"/>
    <w:rsid w:val="00D70232"/>
    <w:rsid w:val="00D710F0"/>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8E3"/>
    <w:rsid w:val="00D91BFD"/>
    <w:rsid w:val="00D93A0D"/>
    <w:rsid w:val="00D95541"/>
    <w:rsid w:val="00D95A51"/>
    <w:rsid w:val="00DA09D5"/>
    <w:rsid w:val="00DA1516"/>
    <w:rsid w:val="00DA21D3"/>
    <w:rsid w:val="00DA259F"/>
    <w:rsid w:val="00DA2A2F"/>
    <w:rsid w:val="00DA335D"/>
    <w:rsid w:val="00DA4C34"/>
    <w:rsid w:val="00DA5426"/>
    <w:rsid w:val="00DA5450"/>
    <w:rsid w:val="00DB153C"/>
    <w:rsid w:val="00DB2876"/>
    <w:rsid w:val="00DB38F7"/>
    <w:rsid w:val="00DB4DD3"/>
    <w:rsid w:val="00DB5E90"/>
    <w:rsid w:val="00DB6422"/>
    <w:rsid w:val="00DB6B6E"/>
    <w:rsid w:val="00DB780C"/>
    <w:rsid w:val="00DC018F"/>
    <w:rsid w:val="00DC0269"/>
    <w:rsid w:val="00DC1791"/>
    <w:rsid w:val="00DC42EA"/>
    <w:rsid w:val="00DC6623"/>
    <w:rsid w:val="00DC6A67"/>
    <w:rsid w:val="00DC6CB1"/>
    <w:rsid w:val="00DC71CC"/>
    <w:rsid w:val="00DD00E8"/>
    <w:rsid w:val="00DD18C7"/>
    <w:rsid w:val="00DD33AD"/>
    <w:rsid w:val="00DD38B4"/>
    <w:rsid w:val="00DD4808"/>
    <w:rsid w:val="00DD6582"/>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115B6"/>
    <w:rsid w:val="00E1250F"/>
    <w:rsid w:val="00E1291D"/>
    <w:rsid w:val="00E1389F"/>
    <w:rsid w:val="00E13D80"/>
    <w:rsid w:val="00E14929"/>
    <w:rsid w:val="00E16223"/>
    <w:rsid w:val="00E179ED"/>
    <w:rsid w:val="00E21FAF"/>
    <w:rsid w:val="00E222AB"/>
    <w:rsid w:val="00E22952"/>
    <w:rsid w:val="00E22B34"/>
    <w:rsid w:val="00E24D0A"/>
    <w:rsid w:val="00E269A4"/>
    <w:rsid w:val="00E269D4"/>
    <w:rsid w:val="00E27840"/>
    <w:rsid w:val="00E27B92"/>
    <w:rsid w:val="00E31786"/>
    <w:rsid w:val="00E363E3"/>
    <w:rsid w:val="00E36A7C"/>
    <w:rsid w:val="00E36D33"/>
    <w:rsid w:val="00E41192"/>
    <w:rsid w:val="00E4186C"/>
    <w:rsid w:val="00E43257"/>
    <w:rsid w:val="00E45097"/>
    <w:rsid w:val="00E50104"/>
    <w:rsid w:val="00E50D01"/>
    <w:rsid w:val="00E51F69"/>
    <w:rsid w:val="00E52E1C"/>
    <w:rsid w:val="00E53765"/>
    <w:rsid w:val="00E56A39"/>
    <w:rsid w:val="00E6015B"/>
    <w:rsid w:val="00E62995"/>
    <w:rsid w:val="00E62A4A"/>
    <w:rsid w:val="00E65062"/>
    <w:rsid w:val="00E66AD9"/>
    <w:rsid w:val="00E67884"/>
    <w:rsid w:val="00E70079"/>
    <w:rsid w:val="00E7171E"/>
    <w:rsid w:val="00E71C62"/>
    <w:rsid w:val="00E74B78"/>
    <w:rsid w:val="00E75270"/>
    <w:rsid w:val="00E757F1"/>
    <w:rsid w:val="00E77EB6"/>
    <w:rsid w:val="00E823A4"/>
    <w:rsid w:val="00E83F5D"/>
    <w:rsid w:val="00E8476C"/>
    <w:rsid w:val="00E84A9C"/>
    <w:rsid w:val="00E85618"/>
    <w:rsid w:val="00E86218"/>
    <w:rsid w:val="00E907D1"/>
    <w:rsid w:val="00E909DE"/>
    <w:rsid w:val="00E90E42"/>
    <w:rsid w:val="00E91C8A"/>
    <w:rsid w:val="00E94702"/>
    <w:rsid w:val="00E94EB8"/>
    <w:rsid w:val="00E94F7A"/>
    <w:rsid w:val="00E957DB"/>
    <w:rsid w:val="00E96CCD"/>
    <w:rsid w:val="00EA0738"/>
    <w:rsid w:val="00EA1A90"/>
    <w:rsid w:val="00EA2FB8"/>
    <w:rsid w:val="00EA45E8"/>
    <w:rsid w:val="00EA4D59"/>
    <w:rsid w:val="00EA4F09"/>
    <w:rsid w:val="00EA54FB"/>
    <w:rsid w:val="00EA5630"/>
    <w:rsid w:val="00EA60F1"/>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D0189"/>
    <w:rsid w:val="00ED146B"/>
    <w:rsid w:val="00ED3489"/>
    <w:rsid w:val="00ED43D3"/>
    <w:rsid w:val="00ED4C5F"/>
    <w:rsid w:val="00ED568D"/>
    <w:rsid w:val="00ED6824"/>
    <w:rsid w:val="00EE1BE1"/>
    <w:rsid w:val="00EE3D7D"/>
    <w:rsid w:val="00EE43A2"/>
    <w:rsid w:val="00EE4F6F"/>
    <w:rsid w:val="00EE5CC9"/>
    <w:rsid w:val="00EE700E"/>
    <w:rsid w:val="00EE7E14"/>
    <w:rsid w:val="00EF2777"/>
    <w:rsid w:val="00EF2AC4"/>
    <w:rsid w:val="00EF58F1"/>
    <w:rsid w:val="00EF6F63"/>
    <w:rsid w:val="00F00674"/>
    <w:rsid w:val="00F008CC"/>
    <w:rsid w:val="00F0100D"/>
    <w:rsid w:val="00F0158D"/>
    <w:rsid w:val="00F05401"/>
    <w:rsid w:val="00F1166E"/>
    <w:rsid w:val="00F12D88"/>
    <w:rsid w:val="00F1505D"/>
    <w:rsid w:val="00F15819"/>
    <w:rsid w:val="00F15A2B"/>
    <w:rsid w:val="00F16665"/>
    <w:rsid w:val="00F171FC"/>
    <w:rsid w:val="00F20686"/>
    <w:rsid w:val="00F2162F"/>
    <w:rsid w:val="00F2313F"/>
    <w:rsid w:val="00F231CB"/>
    <w:rsid w:val="00F23ECE"/>
    <w:rsid w:val="00F260AA"/>
    <w:rsid w:val="00F267E0"/>
    <w:rsid w:val="00F27B86"/>
    <w:rsid w:val="00F300A7"/>
    <w:rsid w:val="00F30126"/>
    <w:rsid w:val="00F307AB"/>
    <w:rsid w:val="00F31CF7"/>
    <w:rsid w:val="00F345EB"/>
    <w:rsid w:val="00F37A90"/>
    <w:rsid w:val="00F41E3E"/>
    <w:rsid w:val="00F441C7"/>
    <w:rsid w:val="00F460F2"/>
    <w:rsid w:val="00F502C9"/>
    <w:rsid w:val="00F53182"/>
    <w:rsid w:val="00F543D7"/>
    <w:rsid w:val="00F5446C"/>
    <w:rsid w:val="00F54AF7"/>
    <w:rsid w:val="00F57E60"/>
    <w:rsid w:val="00F603BD"/>
    <w:rsid w:val="00F6046D"/>
    <w:rsid w:val="00F606A1"/>
    <w:rsid w:val="00F61C5B"/>
    <w:rsid w:val="00F62523"/>
    <w:rsid w:val="00F65681"/>
    <w:rsid w:val="00F665AA"/>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422A"/>
    <w:rsid w:val="00F973BE"/>
    <w:rsid w:val="00FA1065"/>
    <w:rsid w:val="00FA3B2A"/>
    <w:rsid w:val="00FA3CBE"/>
    <w:rsid w:val="00FA419C"/>
    <w:rsid w:val="00FA4A30"/>
    <w:rsid w:val="00FA6695"/>
    <w:rsid w:val="00FA7249"/>
    <w:rsid w:val="00FB33FE"/>
    <w:rsid w:val="00FB55A3"/>
    <w:rsid w:val="00FB639D"/>
    <w:rsid w:val="00FC0056"/>
    <w:rsid w:val="00FC0944"/>
    <w:rsid w:val="00FC2BBC"/>
    <w:rsid w:val="00FC4255"/>
    <w:rsid w:val="00FC4EC8"/>
    <w:rsid w:val="00FC60D4"/>
    <w:rsid w:val="00FC7A6B"/>
    <w:rsid w:val="00FD14EA"/>
    <w:rsid w:val="00FD2AE5"/>
    <w:rsid w:val="00FD48F3"/>
    <w:rsid w:val="00FD5A8F"/>
    <w:rsid w:val="00FD5D60"/>
    <w:rsid w:val="00FD6043"/>
    <w:rsid w:val="00FD61A9"/>
    <w:rsid w:val="00FE15EA"/>
    <w:rsid w:val="00FE1805"/>
    <w:rsid w:val="00FE24E0"/>
    <w:rsid w:val="00FE25D6"/>
    <w:rsid w:val="00FE2FC2"/>
    <w:rsid w:val="00FE4341"/>
    <w:rsid w:val="00FE463C"/>
    <w:rsid w:val="00FE4997"/>
    <w:rsid w:val="00FE54C4"/>
    <w:rsid w:val="00FE58E3"/>
    <w:rsid w:val="00FE6AEB"/>
    <w:rsid w:val="00FE79CA"/>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99"/>
    <w:unhideWhenUsed/>
    <w:qFormat/>
    <w:rsid w:val="0025474A"/>
    <w:rPr>
      <w:szCs w:val="20"/>
    </w:rPr>
  </w:style>
  <w:style w:type="character" w:customStyle="1" w:styleId="FootnoteTextChar">
    <w:name w:val="Footnote Text Char"/>
    <w:basedOn w:val="DefaultParagraphFont"/>
    <w:link w:val="FootnoteText"/>
    <w:uiPriority w:val="99"/>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2.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3.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4.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729</TotalTime>
  <Pages>2</Pages>
  <Words>770</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121</cp:revision>
  <cp:lastPrinted>2025-11-28T08:53:00Z</cp:lastPrinted>
  <dcterms:created xsi:type="dcterms:W3CDTF">2025-09-11T08:58:00Z</dcterms:created>
  <dcterms:modified xsi:type="dcterms:W3CDTF">2025-12-09T12:10:00Z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