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CBB7D" w14:textId="127BE18D" w:rsidR="003E1148" w:rsidRPr="00666227" w:rsidRDefault="00D32436" w:rsidP="009C6BF5">
      <w:pPr>
        <w:jc w:val="center"/>
        <w:rPr>
          <w:sz w:val="29"/>
          <w:szCs w:val="29"/>
          <w:lang w:val="nl-NL"/>
        </w:rPr>
      </w:pPr>
      <w:r w:rsidRPr="00053CCD">
        <w:rPr>
          <w:sz w:val="29"/>
          <w:szCs w:val="29"/>
          <w:lang w:val="nl-NL"/>
        </w:rPr>
        <w:t xml:space="preserve">MAZDA </w:t>
      </w:r>
      <w:r w:rsidR="00114C1D" w:rsidRPr="00053CCD">
        <w:rPr>
          <w:sz w:val="29"/>
          <w:szCs w:val="29"/>
          <w:lang w:val="nl-NL"/>
        </w:rPr>
        <w:t xml:space="preserve">TEKENT OVEREENKOMST </w:t>
      </w:r>
      <w:r w:rsidR="000A5777" w:rsidRPr="00053CCD">
        <w:rPr>
          <w:sz w:val="29"/>
          <w:szCs w:val="29"/>
          <w:lang w:val="nl-NL"/>
        </w:rPr>
        <w:t>VOOR DE BOUW VAN EEN FABRIEK VOOR CILINDRISCHE LITHIUM-ION</w:t>
      </w:r>
      <w:r w:rsidR="00BA703D">
        <w:rPr>
          <w:sz w:val="29"/>
          <w:szCs w:val="29"/>
          <w:lang w:val="nl-NL"/>
        </w:rPr>
        <w:t xml:space="preserve"> </w:t>
      </w:r>
      <w:r w:rsidR="000A5777" w:rsidRPr="00053CCD">
        <w:rPr>
          <w:sz w:val="29"/>
          <w:szCs w:val="29"/>
          <w:lang w:val="nl-NL"/>
        </w:rPr>
        <w:t xml:space="preserve">BATTERIJMODULES </w:t>
      </w:r>
      <w:r w:rsidR="009C6BF5" w:rsidRPr="00053CCD">
        <w:rPr>
          <w:sz w:val="29"/>
          <w:szCs w:val="29"/>
          <w:lang w:val="nl-NL"/>
        </w:rPr>
        <w:br/>
      </w:r>
    </w:p>
    <w:p w14:paraId="75F23F97" w14:textId="753E2045" w:rsidR="003E1148" w:rsidRPr="00BA703D" w:rsidRDefault="003E1148" w:rsidP="00E57693">
      <w:pPr>
        <w:pStyle w:val="ListParagraph"/>
        <w:numPr>
          <w:ilvl w:val="0"/>
          <w:numId w:val="14"/>
        </w:numPr>
        <w:spacing w:line="276" w:lineRule="auto"/>
        <w:rPr>
          <w:b/>
          <w:bCs/>
          <w:sz w:val="19"/>
          <w:szCs w:val="19"/>
          <w:lang w:val="nl-NL"/>
        </w:rPr>
      </w:pPr>
      <w:r w:rsidRPr="00BA703D">
        <w:rPr>
          <w:b/>
          <w:bCs/>
          <w:sz w:val="19"/>
          <w:szCs w:val="19"/>
          <w:lang w:val="nl-NL"/>
        </w:rPr>
        <w:t xml:space="preserve">De fabriek zal naar verwachting in 2027 </w:t>
      </w:r>
      <w:r w:rsidR="009C6BF5" w:rsidRPr="00BA703D">
        <w:rPr>
          <w:b/>
          <w:bCs/>
          <w:sz w:val="19"/>
          <w:szCs w:val="19"/>
          <w:lang w:val="nl-NL"/>
        </w:rPr>
        <w:t xml:space="preserve">in bedrijf worden genomen. </w:t>
      </w:r>
    </w:p>
    <w:p w14:paraId="79516447" w14:textId="458BE8CD" w:rsidR="009C6BF5" w:rsidRDefault="003E1148" w:rsidP="00E57693">
      <w:pPr>
        <w:pStyle w:val="ListParagraph"/>
        <w:numPr>
          <w:ilvl w:val="0"/>
          <w:numId w:val="14"/>
        </w:numPr>
        <w:spacing w:line="276" w:lineRule="auto"/>
        <w:rPr>
          <w:b/>
          <w:bCs/>
          <w:sz w:val="19"/>
          <w:szCs w:val="19"/>
          <w:lang w:val="nl-NL"/>
        </w:rPr>
      </w:pPr>
      <w:r w:rsidRPr="00BA703D">
        <w:rPr>
          <w:b/>
          <w:bCs/>
          <w:sz w:val="19"/>
          <w:szCs w:val="19"/>
          <w:lang w:val="nl-NL"/>
        </w:rPr>
        <w:t>De f</w:t>
      </w:r>
      <w:r w:rsidRPr="003E1148">
        <w:rPr>
          <w:b/>
          <w:bCs/>
          <w:sz w:val="19"/>
          <w:szCs w:val="19"/>
          <w:lang w:val="nl-NL"/>
        </w:rPr>
        <w:t>aciliteit zal naar verwachting een jaarlijkse capaciteit van 10 GWh bereiken en zal een belangrijke rol spelen bij de uitbreiding van Mazda's assortiment van geëlektrificeerde producten.</w:t>
      </w:r>
    </w:p>
    <w:p w14:paraId="68E8DC80" w14:textId="0ABB5F02" w:rsidR="00415BB0" w:rsidRPr="00BA703D" w:rsidRDefault="009C6BF5" w:rsidP="00E57693">
      <w:pPr>
        <w:spacing w:before="240" w:after="120" w:line="276" w:lineRule="auto"/>
        <w:jc w:val="both"/>
        <w:rPr>
          <w:sz w:val="19"/>
          <w:szCs w:val="19"/>
          <w:lang w:val="nl-NL"/>
        </w:rPr>
      </w:pPr>
      <w:r w:rsidRPr="00BA703D">
        <w:rPr>
          <w:bCs/>
          <w:sz w:val="19"/>
          <w:szCs w:val="19"/>
          <w:lang w:val="nl-NL"/>
        </w:rPr>
        <w:t>Waddinxveen, 4 september 2025.</w:t>
      </w:r>
      <w:r w:rsidRPr="00BA703D">
        <w:rPr>
          <w:b/>
          <w:sz w:val="19"/>
          <w:szCs w:val="19"/>
          <w:lang w:val="nl-NL"/>
        </w:rPr>
        <w:t xml:space="preserve"> </w:t>
      </w:r>
      <w:r w:rsidR="009D5EB7" w:rsidRPr="00BA703D">
        <w:rPr>
          <w:rFonts w:eastAsia="源真ゴシックP Normal" w:cs="源真ゴシックP Normal"/>
          <w:b/>
          <w:bCs/>
          <w:spacing w:val="-6"/>
          <w:sz w:val="19"/>
          <w:szCs w:val="19"/>
          <w:lang w:val="nl-NL"/>
        </w:rPr>
        <w:t>Mazda Motor Corporation heeft vandaag een overeenkomst getekend met de stad Iwakuni en de prefectuur Yamaguchi voor de bouw van de “Mazda Motor Corporation Iwakuni Plant”, een nieuwe fabriek voor de productie van modulepakketten met cilindrische lithium-ionbatterijcellen geleverd door Panasonic Energy Co. De bouw van de fabriek gaat in november van start en de ingebruikname staat gepland voor 2027. De Iwakuni-fabriek wordt de eerste nieuwe binnenlandse fabriek van Mazda sinds de Hofu No.2-fabriek in 1992 in gebruik werd genomen.</w:t>
      </w:r>
    </w:p>
    <w:p w14:paraId="600A6A67" w14:textId="299627BA" w:rsidR="001C04AD" w:rsidRPr="00BA703D" w:rsidRDefault="001C04AD" w:rsidP="00E57693">
      <w:pPr>
        <w:adjustRightInd w:val="0"/>
        <w:spacing w:line="276" w:lineRule="auto"/>
        <w:jc w:val="both"/>
        <w:rPr>
          <w:rFonts w:eastAsia="源真ゴシックP Normal" w:cs="源真ゴシックP Normal"/>
          <w:spacing w:val="-6"/>
          <w:sz w:val="19"/>
          <w:szCs w:val="19"/>
          <w:lang w:val="nl-NL"/>
        </w:rPr>
      </w:pPr>
      <w:r w:rsidRPr="00BA703D">
        <w:rPr>
          <w:rFonts w:eastAsia="源真ゴシックP Normal" w:cs="源真ゴシックP Normal"/>
          <w:spacing w:val="-6"/>
          <w:sz w:val="19"/>
          <w:szCs w:val="19"/>
          <w:lang w:val="nl-NL"/>
        </w:rPr>
        <w:t>Mazda bevordert elektrificatie door middel van een multi-oplossingsaanpak, die is ontworpen om flexibel in te spelen op uiteenlopende klantbehoeften. De Iwakuni-fabriek zal een belangrijke basis vormen voor deze wereldwijde strategie, terwijl ze tegelijkertijd een veilige, betrouwbare en comfortabele werkplek biedt en bijdraagt aan de lokale werkgelegenheid en economische ontwikkeling.</w:t>
      </w:r>
    </w:p>
    <w:p w14:paraId="0AA0CEC8" w14:textId="77777777" w:rsidR="001C04AD" w:rsidRPr="00BA703D" w:rsidRDefault="001C04AD" w:rsidP="00E57693">
      <w:pPr>
        <w:adjustRightInd w:val="0"/>
        <w:spacing w:line="276" w:lineRule="auto"/>
        <w:jc w:val="both"/>
        <w:rPr>
          <w:rFonts w:eastAsia="源真ゴシックP Normal" w:cs="源真ゴシックP Normal"/>
          <w:spacing w:val="-6"/>
          <w:sz w:val="19"/>
          <w:szCs w:val="19"/>
          <w:lang w:val="nl-NL"/>
        </w:rPr>
      </w:pPr>
    </w:p>
    <w:p w14:paraId="5699CF5E" w14:textId="77777777" w:rsidR="00E57693" w:rsidRDefault="001C04AD" w:rsidP="00E57693">
      <w:pPr>
        <w:adjustRightInd w:val="0"/>
        <w:spacing w:line="276" w:lineRule="auto"/>
        <w:jc w:val="both"/>
        <w:rPr>
          <w:rFonts w:eastAsia="源真ゴシックP Normal" w:cs="源真ゴシックP Normal"/>
          <w:spacing w:val="-6"/>
          <w:sz w:val="19"/>
          <w:szCs w:val="19"/>
          <w:lang w:val="nl-NL"/>
        </w:rPr>
      </w:pPr>
      <w:r w:rsidRPr="00BA703D">
        <w:rPr>
          <w:rFonts w:eastAsia="源真ゴシックP Normal" w:cs="源真ゴシックP Normal"/>
          <w:spacing w:val="-6"/>
          <w:sz w:val="19"/>
          <w:szCs w:val="19"/>
          <w:lang w:val="nl-NL"/>
        </w:rPr>
        <w:t>De bouw van de nieuwe fabriek is een belangrijke mijlpaal in de transitie van Mazda, waarbij de hoogwaardige batterijtechnologie toekomstige elektrische producten van stroom voorziet en het bedrijf in staat stelt aantrekkelijke mobiliteitsoplossingen te bieden die voldoen aan de steeds strengere wereldwijde emissienormen.</w:t>
      </w:r>
    </w:p>
    <w:p w14:paraId="5969A351" w14:textId="65B51B6B" w:rsidR="00972E15" w:rsidRPr="00BA703D" w:rsidRDefault="00972E15" w:rsidP="00E57693">
      <w:pPr>
        <w:adjustRightInd w:val="0"/>
        <w:spacing w:line="276" w:lineRule="auto"/>
        <w:jc w:val="both"/>
        <w:rPr>
          <w:rFonts w:eastAsia="源真ゴシックP Normal" w:cs="源真ゴシックP Normal"/>
          <w:spacing w:val="-6"/>
          <w:sz w:val="19"/>
          <w:szCs w:val="19"/>
          <w:lang w:val="nl-NL"/>
        </w:rPr>
      </w:pPr>
    </w:p>
    <w:p w14:paraId="12CEEC0A" w14:textId="45C7AC79" w:rsidR="00283A93" w:rsidRPr="00BA703D" w:rsidRDefault="00283A93" w:rsidP="00283A93">
      <w:pPr>
        <w:pStyle w:val="ListParagraph"/>
        <w:snapToGrid w:val="0"/>
        <w:spacing w:line="260" w:lineRule="exact"/>
        <w:ind w:left="880"/>
        <w:jc w:val="both"/>
        <w:rPr>
          <w:rFonts w:eastAsia="源真ゴシックP Normal" w:cs="源真ゴシックP Normal"/>
          <w:sz w:val="19"/>
          <w:szCs w:val="19"/>
          <w:lang w:val="nl-NL"/>
        </w:rPr>
      </w:pPr>
      <w:r w:rsidRPr="00BA703D">
        <w:rPr>
          <w:rFonts w:eastAsia="源真ゴシックP Normal" w:cs="源真ゴシックP Normal" w:hint="eastAsia"/>
          <w:sz w:val="19"/>
          <w:szCs w:val="19"/>
          <w:lang w:val="nl-NL"/>
        </w:rPr>
        <w:t>＜</w:t>
      </w:r>
      <w:r w:rsidR="00666227" w:rsidRPr="00BA703D">
        <w:rPr>
          <w:rFonts w:eastAsia="源真ゴシックP Normal" w:cs="源真ゴシックP Normal"/>
          <w:sz w:val="19"/>
          <w:szCs w:val="19"/>
          <w:lang w:val="nl-NL"/>
        </w:rPr>
        <w:t>Overzicht nieuwe fabriek</w:t>
      </w:r>
      <w:r w:rsidRPr="00BA703D">
        <w:rPr>
          <w:rFonts w:eastAsia="源真ゴシックP Normal" w:cs="源真ゴシックP Normal" w:hint="eastAsia"/>
          <w:sz w:val="19"/>
          <w:szCs w:val="19"/>
          <w:lang w:val="nl-NL"/>
        </w:rPr>
        <w:t>＞</w:t>
      </w:r>
    </w:p>
    <w:p w14:paraId="2741FFBF" w14:textId="77777777" w:rsidR="00283A93" w:rsidRPr="00BA703D" w:rsidRDefault="00283A93" w:rsidP="00283A93">
      <w:pPr>
        <w:pStyle w:val="ListParagraph"/>
        <w:snapToGrid w:val="0"/>
        <w:spacing w:line="260" w:lineRule="exact"/>
        <w:ind w:left="880"/>
        <w:jc w:val="both"/>
        <w:rPr>
          <w:rFonts w:eastAsia="源真ゴシックP Normal" w:cs="源真ゴシックP Normal"/>
          <w:sz w:val="19"/>
          <w:szCs w:val="19"/>
          <w:lang w:val="nl-NL"/>
        </w:rPr>
      </w:pPr>
    </w:p>
    <w:tbl>
      <w:tblPr>
        <w:tblStyle w:val="TableGrid"/>
        <w:tblW w:w="0" w:type="auto"/>
        <w:tblInd w:w="1129" w:type="dxa"/>
        <w:tblLook w:val="04A0" w:firstRow="1" w:lastRow="0" w:firstColumn="1" w:lastColumn="0" w:noHBand="0" w:noVBand="1"/>
      </w:tblPr>
      <w:tblGrid>
        <w:gridCol w:w="2127"/>
        <w:gridCol w:w="4897"/>
      </w:tblGrid>
      <w:tr w:rsidR="00283A93" w:rsidRPr="00BA703D" w14:paraId="5D865429" w14:textId="77777777" w:rsidTr="00BE65FF">
        <w:trPr>
          <w:trHeight w:val="359"/>
        </w:trPr>
        <w:tc>
          <w:tcPr>
            <w:tcW w:w="2127" w:type="dxa"/>
          </w:tcPr>
          <w:p w14:paraId="29FCFA23" w14:textId="56EC00A6" w:rsidR="00283A93" w:rsidRPr="00BA703D" w:rsidRDefault="00283A93" w:rsidP="00BE65FF">
            <w:pPr>
              <w:snapToGrid w:val="0"/>
              <w:spacing w:line="320" w:lineRule="exact"/>
              <w:rPr>
                <w:rFonts w:eastAsia="源真ゴシックP Normal" w:cs="源真ゴシックP Normal"/>
                <w:sz w:val="19"/>
                <w:szCs w:val="19"/>
              </w:rPr>
            </w:pPr>
            <w:r w:rsidRPr="00BA703D">
              <w:rPr>
                <w:rFonts w:eastAsia="源真ゴシックP Normal" w:cs="源真ゴシックP Normal"/>
                <w:sz w:val="19"/>
                <w:szCs w:val="19"/>
              </w:rPr>
              <w:t>N</w:t>
            </w:r>
            <w:r w:rsidR="00433A22" w:rsidRPr="00BA703D">
              <w:rPr>
                <w:rFonts w:eastAsia="源真ゴシックP Normal" w:cs="源真ゴシックP Normal"/>
                <w:sz w:val="19"/>
                <w:szCs w:val="19"/>
              </w:rPr>
              <w:t>aam</w:t>
            </w:r>
          </w:p>
        </w:tc>
        <w:tc>
          <w:tcPr>
            <w:tcW w:w="4897" w:type="dxa"/>
          </w:tcPr>
          <w:p w14:paraId="6914C995" w14:textId="77777777" w:rsidR="00283A93" w:rsidRPr="00BA703D" w:rsidRDefault="00283A93" w:rsidP="00BE65FF">
            <w:pPr>
              <w:snapToGrid w:val="0"/>
              <w:spacing w:line="320" w:lineRule="exact"/>
              <w:rPr>
                <w:rFonts w:eastAsia="源真ゴシックP Normal" w:cs="源真ゴシックP Normal"/>
                <w:sz w:val="19"/>
                <w:szCs w:val="19"/>
                <w:lang w:val="en-GB"/>
              </w:rPr>
            </w:pPr>
            <w:r w:rsidRPr="00BA703D">
              <w:rPr>
                <w:rFonts w:eastAsia="源真ゴシックP Normal" w:cs="源真ゴシックP Normal"/>
                <w:sz w:val="19"/>
                <w:szCs w:val="19"/>
                <w:lang w:val="en-GB"/>
              </w:rPr>
              <w:t>Mazda Motor Corporation Iwakuni Plant</w:t>
            </w:r>
          </w:p>
        </w:tc>
      </w:tr>
      <w:tr w:rsidR="00283A93" w:rsidRPr="00BA703D" w14:paraId="5914C445" w14:textId="77777777" w:rsidTr="00BE65FF">
        <w:trPr>
          <w:trHeight w:val="359"/>
        </w:trPr>
        <w:tc>
          <w:tcPr>
            <w:tcW w:w="2127" w:type="dxa"/>
          </w:tcPr>
          <w:p w14:paraId="05578C7A" w14:textId="77777777" w:rsidR="00283A93" w:rsidRPr="00BA703D" w:rsidRDefault="00283A93" w:rsidP="00BE65FF">
            <w:pPr>
              <w:snapToGrid w:val="0"/>
              <w:spacing w:line="320" w:lineRule="exact"/>
              <w:rPr>
                <w:rFonts w:eastAsia="源真ゴシックP Normal" w:cs="源真ゴシックP Normal"/>
                <w:sz w:val="19"/>
                <w:szCs w:val="19"/>
              </w:rPr>
            </w:pPr>
            <w:r w:rsidRPr="00BA703D">
              <w:rPr>
                <w:rFonts w:eastAsia="源真ゴシックP Normal" w:cs="源真ゴシックP Normal"/>
                <w:sz w:val="19"/>
                <w:szCs w:val="19"/>
              </w:rPr>
              <w:t>Product</w:t>
            </w:r>
          </w:p>
        </w:tc>
        <w:tc>
          <w:tcPr>
            <w:tcW w:w="4897" w:type="dxa"/>
          </w:tcPr>
          <w:p w14:paraId="0AB4E729" w14:textId="1BA71057" w:rsidR="00283A93" w:rsidRPr="00BA703D" w:rsidRDefault="000F66CF" w:rsidP="00BE65FF">
            <w:pPr>
              <w:snapToGrid w:val="0"/>
              <w:spacing w:line="320" w:lineRule="exact"/>
              <w:rPr>
                <w:rFonts w:eastAsia="源真ゴシックP Normal" w:cs="源真ゴシックP Normal"/>
                <w:sz w:val="19"/>
                <w:szCs w:val="19"/>
                <w:lang w:val="nl-NL"/>
              </w:rPr>
            </w:pPr>
            <w:r w:rsidRPr="00BA703D">
              <w:rPr>
                <w:rFonts w:eastAsia="源真ゴシックP Normal" w:cs="源真ゴシックP Normal"/>
                <w:sz w:val="19"/>
                <w:szCs w:val="19"/>
                <w:lang w:val="nl-NL"/>
              </w:rPr>
              <w:t>Cilindrische lithium-ion-batterijen voor gebruik in auto's</w:t>
            </w:r>
          </w:p>
        </w:tc>
      </w:tr>
      <w:tr w:rsidR="00283A93" w:rsidRPr="00BA703D" w14:paraId="6F1806E3" w14:textId="77777777" w:rsidTr="00BE65FF">
        <w:trPr>
          <w:trHeight w:val="359"/>
        </w:trPr>
        <w:tc>
          <w:tcPr>
            <w:tcW w:w="2127" w:type="dxa"/>
          </w:tcPr>
          <w:p w14:paraId="0CBA63A3" w14:textId="43CBF8F2" w:rsidR="00283A93" w:rsidRPr="00BA703D" w:rsidRDefault="00283A93" w:rsidP="00BE65FF">
            <w:pPr>
              <w:snapToGrid w:val="0"/>
              <w:spacing w:line="320" w:lineRule="exact"/>
              <w:rPr>
                <w:rFonts w:eastAsia="源真ゴシックP Normal" w:cs="源真ゴシックP Normal"/>
                <w:sz w:val="19"/>
                <w:szCs w:val="19"/>
              </w:rPr>
            </w:pPr>
            <w:proofErr w:type="spellStart"/>
            <w:r w:rsidRPr="00BA703D">
              <w:rPr>
                <w:rFonts w:eastAsia="源真ゴシックP Normal" w:cs="源真ゴシックP Normal"/>
                <w:sz w:val="19"/>
                <w:szCs w:val="19"/>
              </w:rPr>
              <w:t>Producti</w:t>
            </w:r>
            <w:r w:rsidR="000F66CF" w:rsidRPr="00BA703D">
              <w:rPr>
                <w:rFonts w:eastAsia="源真ゴシックP Normal" w:cs="源真ゴシックP Normal"/>
                <w:sz w:val="19"/>
                <w:szCs w:val="19"/>
              </w:rPr>
              <w:t>ecapaciteit</w:t>
            </w:r>
            <w:proofErr w:type="spellEnd"/>
          </w:p>
        </w:tc>
        <w:tc>
          <w:tcPr>
            <w:tcW w:w="4897" w:type="dxa"/>
          </w:tcPr>
          <w:p w14:paraId="658D0C26" w14:textId="4E433235" w:rsidR="00283A93" w:rsidRPr="00BA703D" w:rsidRDefault="00885D10" w:rsidP="00BE65FF">
            <w:pPr>
              <w:snapToGrid w:val="0"/>
              <w:spacing w:line="320" w:lineRule="exact"/>
              <w:rPr>
                <w:rFonts w:eastAsia="源真ゴシックP Normal" w:cs="源真ゴシックP Normal"/>
                <w:sz w:val="19"/>
                <w:szCs w:val="19"/>
                <w:lang w:val="nl-NL"/>
              </w:rPr>
            </w:pPr>
            <w:r w:rsidRPr="00BA703D">
              <w:rPr>
                <w:rFonts w:eastAsia="源真ゴシックP Normal" w:cs="源真ゴシックP Normal"/>
                <w:sz w:val="19"/>
                <w:szCs w:val="19"/>
                <w:lang w:val="nl-NL"/>
              </w:rPr>
              <w:t>Jaarlijkse capaciteit van maximaal 10 GWh</w:t>
            </w:r>
          </w:p>
        </w:tc>
      </w:tr>
      <w:tr w:rsidR="00283A93" w:rsidRPr="00BA703D" w14:paraId="36EE2E3F" w14:textId="77777777" w:rsidTr="00BE65FF">
        <w:trPr>
          <w:trHeight w:val="359"/>
        </w:trPr>
        <w:tc>
          <w:tcPr>
            <w:tcW w:w="2127" w:type="dxa"/>
          </w:tcPr>
          <w:p w14:paraId="07CD20B0" w14:textId="7B689363" w:rsidR="00283A93" w:rsidRPr="00BA703D" w:rsidRDefault="00283A93" w:rsidP="00BE65FF">
            <w:pPr>
              <w:snapToGrid w:val="0"/>
              <w:spacing w:line="320" w:lineRule="exact"/>
              <w:rPr>
                <w:rFonts w:eastAsia="源真ゴシックP Normal" w:cs="源真ゴシックP Normal"/>
                <w:sz w:val="19"/>
                <w:szCs w:val="19"/>
              </w:rPr>
            </w:pPr>
            <w:proofErr w:type="spellStart"/>
            <w:r w:rsidRPr="00BA703D">
              <w:rPr>
                <w:rFonts w:eastAsia="源真ゴシックP Normal" w:cs="源真ゴシックP Normal"/>
                <w:sz w:val="19"/>
                <w:szCs w:val="19"/>
              </w:rPr>
              <w:t>Locati</w:t>
            </w:r>
            <w:r w:rsidR="000F66CF" w:rsidRPr="00BA703D">
              <w:rPr>
                <w:rFonts w:eastAsia="源真ゴシックP Normal" w:cs="源真ゴシックP Normal"/>
                <w:sz w:val="19"/>
                <w:szCs w:val="19"/>
              </w:rPr>
              <w:t>e</w:t>
            </w:r>
            <w:proofErr w:type="spellEnd"/>
          </w:p>
        </w:tc>
        <w:tc>
          <w:tcPr>
            <w:tcW w:w="4897" w:type="dxa"/>
          </w:tcPr>
          <w:p w14:paraId="636BBAE7" w14:textId="77777777" w:rsidR="00283A93" w:rsidRPr="00BA703D" w:rsidRDefault="00283A93" w:rsidP="00BE65FF">
            <w:pPr>
              <w:snapToGrid w:val="0"/>
              <w:spacing w:line="320" w:lineRule="exact"/>
              <w:rPr>
                <w:rFonts w:eastAsia="源真ゴシックP Normal" w:cs="源真ゴシックP Normal"/>
                <w:sz w:val="19"/>
                <w:szCs w:val="19"/>
              </w:rPr>
            </w:pPr>
            <w:r w:rsidRPr="00BA703D">
              <w:rPr>
                <w:rFonts w:eastAsia="源真ゴシックP Normal" w:cs="源真ゴシックP Normal"/>
                <w:sz w:val="19"/>
                <w:szCs w:val="19"/>
              </w:rPr>
              <w:t xml:space="preserve">3915 </w:t>
            </w:r>
            <w:proofErr w:type="spellStart"/>
            <w:r w:rsidRPr="00BA703D">
              <w:rPr>
                <w:rFonts w:eastAsia="源真ゴシックP Normal" w:cs="源真ゴシックP Normal"/>
                <w:sz w:val="19"/>
                <w:szCs w:val="19"/>
              </w:rPr>
              <w:t>Minamishirazaki</w:t>
            </w:r>
            <w:proofErr w:type="spellEnd"/>
            <w:r w:rsidRPr="00BA703D">
              <w:rPr>
                <w:rFonts w:eastAsia="源真ゴシックP Normal" w:cs="源真ゴシックP Normal"/>
                <w:sz w:val="19"/>
                <w:szCs w:val="19"/>
              </w:rPr>
              <w:t xml:space="preserve">, </w:t>
            </w:r>
            <w:proofErr w:type="spellStart"/>
            <w:r w:rsidRPr="00BA703D">
              <w:rPr>
                <w:rFonts w:eastAsia="源真ゴシックP Normal" w:cs="源真ゴシックP Normal"/>
                <w:sz w:val="19"/>
                <w:szCs w:val="19"/>
              </w:rPr>
              <w:t>Tsuzu</w:t>
            </w:r>
            <w:proofErr w:type="spellEnd"/>
            <w:r w:rsidRPr="00BA703D">
              <w:rPr>
                <w:rFonts w:eastAsia="源真ゴシックP Normal" w:cs="源真ゴシックP Normal"/>
                <w:sz w:val="19"/>
                <w:szCs w:val="19"/>
              </w:rPr>
              <w:t>, Iwakuni City, Yamaguchi Prefecture</w:t>
            </w:r>
          </w:p>
        </w:tc>
      </w:tr>
      <w:tr w:rsidR="00283A93" w:rsidRPr="00BA703D" w14:paraId="49858F23" w14:textId="77777777" w:rsidTr="00BE65FF">
        <w:trPr>
          <w:trHeight w:val="359"/>
        </w:trPr>
        <w:tc>
          <w:tcPr>
            <w:tcW w:w="2127" w:type="dxa"/>
          </w:tcPr>
          <w:p w14:paraId="6A710A2A" w14:textId="480A509B" w:rsidR="00283A93" w:rsidRPr="00BA703D" w:rsidRDefault="0010654B" w:rsidP="00BE65FF">
            <w:pPr>
              <w:snapToGrid w:val="0"/>
              <w:spacing w:line="320" w:lineRule="exact"/>
              <w:rPr>
                <w:rFonts w:eastAsia="源真ゴシックP Normal" w:cs="源真ゴシックP Normal"/>
                <w:sz w:val="19"/>
                <w:szCs w:val="19"/>
              </w:rPr>
            </w:pPr>
            <w:r w:rsidRPr="00BA703D">
              <w:rPr>
                <w:rFonts w:eastAsia="源真ゴシックP Normal" w:cs="源真ゴシックP Normal"/>
                <w:sz w:val="19"/>
                <w:szCs w:val="19"/>
              </w:rPr>
              <w:t xml:space="preserve">Land </w:t>
            </w:r>
            <w:proofErr w:type="spellStart"/>
            <w:r w:rsidRPr="00BA703D">
              <w:rPr>
                <w:rFonts w:eastAsia="源真ゴシックP Normal" w:cs="源真ゴシックP Normal"/>
                <w:sz w:val="19"/>
                <w:szCs w:val="19"/>
              </w:rPr>
              <w:t>oppervlakte</w:t>
            </w:r>
            <w:proofErr w:type="spellEnd"/>
            <w:r w:rsidRPr="00BA703D">
              <w:rPr>
                <w:rFonts w:eastAsia="源真ゴシックP Normal" w:cs="源真ゴシックP Normal"/>
                <w:sz w:val="19"/>
                <w:szCs w:val="19"/>
              </w:rPr>
              <w:t xml:space="preserve"> </w:t>
            </w:r>
          </w:p>
        </w:tc>
        <w:tc>
          <w:tcPr>
            <w:tcW w:w="4897" w:type="dxa"/>
          </w:tcPr>
          <w:p w14:paraId="0D9FE0F3" w14:textId="65CFDAE1" w:rsidR="00283A93" w:rsidRPr="00BA703D" w:rsidRDefault="00885D10" w:rsidP="00BE65FF">
            <w:pPr>
              <w:snapToGrid w:val="0"/>
              <w:spacing w:line="320" w:lineRule="exact"/>
              <w:rPr>
                <w:rFonts w:eastAsia="源真ゴシックP Normal" w:cs="源真ゴシックP Normal"/>
                <w:sz w:val="19"/>
                <w:szCs w:val="19"/>
              </w:rPr>
            </w:pPr>
            <w:proofErr w:type="spellStart"/>
            <w:r w:rsidRPr="00BA703D">
              <w:rPr>
                <w:rFonts w:eastAsia="源真ゴシックP Normal" w:cs="源真ゴシックP Normal"/>
                <w:sz w:val="19"/>
                <w:szCs w:val="19"/>
              </w:rPr>
              <w:t>Ongeveer</w:t>
            </w:r>
            <w:proofErr w:type="spellEnd"/>
            <w:r w:rsidRPr="00BA703D">
              <w:rPr>
                <w:rFonts w:eastAsia="源真ゴシックP Normal" w:cs="源真ゴシックP Normal"/>
                <w:sz w:val="19"/>
                <w:szCs w:val="19"/>
              </w:rPr>
              <w:t xml:space="preserve"> </w:t>
            </w:r>
            <w:r w:rsidR="00283A93" w:rsidRPr="00BA703D">
              <w:rPr>
                <w:rFonts w:eastAsia="源真ゴシックP Normal" w:cs="源真ゴシックP Normal"/>
                <w:sz w:val="19"/>
                <w:szCs w:val="19"/>
              </w:rPr>
              <w:t>190,000 m²</w:t>
            </w:r>
          </w:p>
        </w:tc>
      </w:tr>
      <w:tr w:rsidR="00283A93" w:rsidRPr="00BA703D" w14:paraId="3F432769" w14:textId="77777777" w:rsidTr="00BE65FF">
        <w:trPr>
          <w:trHeight w:val="359"/>
        </w:trPr>
        <w:tc>
          <w:tcPr>
            <w:tcW w:w="2127" w:type="dxa"/>
          </w:tcPr>
          <w:p w14:paraId="23D108C9" w14:textId="7A4F754A" w:rsidR="00283A93" w:rsidRPr="00BA703D" w:rsidRDefault="00885D10" w:rsidP="00BE65FF">
            <w:pPr>
              <w:snapToGrid w:val="0"/>
              <w:spacing w:line="320" w:lineRule="exact"/>
              <w:rPr>
                <w:rFonts w:eastAsia="源真ゴシックP Normal" w:cs="源真ゴシックP Normal"/>
                <w:sz w:val="19"/>
                <w:szCs w:val="19"/>
              </w:rPr>
            </w:pPr>
            <w:r w:rsidRPr="00BA703D">
              <w:rPr>
                <w:rFonts w:eastAsia="源真ゴシックP Normal" w:cs="源真ゴシックP Normal"/>
                <w:sz w:val="19"/>
                <w:szCs w:val="19"/>
              </w:rPr>
              <w:t>Start van de bouw</w:t>
            </w:r>
          </w:p>
        </w:tc>
        <w:tc>
          <w:tcPr>
            <w:tcW w:w="4897" w:type="dxa"/>
          </w:tcPr>
          <w:p w14:paraId="254ABD0B" w14:textId="77777777" w:rsidR="00283A93" w:rsidRPr="00BA703D" w:rsidRDefault="00283A93" w:rsidP="00BE65FF">
            <w:pPr>
              <w:snapToGrid w:val="0"/>
              <w:spacing w:line="320" w:lineRule="exact"/>
              <w:rPr>
                <w:rFonts w:eastAsia="源真ゴシックP Normal" w:cs="源真ゴシックP Normal"/>
                <w:sz w:val="19"/>
                <w:szCs w:val="19"/>
              </w:rPr>
            </w:pPr>
            <w:r w:rsidRPr="00BA703D">
              <w:rPr>
                <w:rFonts w:eastAsia="源真ゴシックP Normal" w:cs="源真ゴシックP Normal"/>
                <w:sz w:val="19"/>
                <w:szCs w:val="19"/>
              </w:rPr>
              <w:t>November 2025</w:t>
            </w:r>
          </w:p>
        </w:tc>
      </w:tr>
      <w:tr w:rsidR="00283A93" w:rsidRPr="00BA703D" w14:paraId="7C1C43ED" w14:textId="77777777" w:rsidTr="00BE65FF">
        <w:trPr>
          <w:trHeight w:val="359"/>
        </w:trPr>
        <w:tc>
          <w:tcPr>
            <w:tcW w:w="2127" w:type="dxa"/>
          </w:tcPr>
          <w:p w14:paraId="0E4BCDE0" w14:textId="77777777" w:rsidR="00283A93" w:rsidRPr="00BA703D" w:rsidRDefault="00283A93" w:rsidP="00BE65FF">
            <w:pPr>
              <w:snapToGrid w:val="0"/>
              <w:spacing w:line="320" w:lineRule="exact"/>
              <w:rPr>
                <w:rFonts w:eastAsia="源真ゴシックP Normal" w:cs="源真ゴシックP Normal"/>
                <w:sz w:val="19"/>
                <w:szCs w:val="19"/>
              </w:rPr>
            </w:pPr>
            <w:r w:rsidRPr="00BA703D">
              <w:rPr>
                <w:rFonts w:eastAsia="源真ゴシックP Normal" w:cs="源真ゴシックP Normal"/>
                <w:sz w:val="19"/>
                <w:szCs w:val="19"/>
              </w:rPr>
              <w:t>Start of operations</w:t>
            </w:r>
          </w:p>
        </w:tc>
        <w:tc>
          <w:tcPr>
            <w:tcW w:w="4897" w:type="dxa"/>
          </w:tcPr>
          <w:p w14:paraId="0D25BEFA" w14:textId="06DB1630" w:rsidR="00283A93" w:rsidRPr="00BA703D" w:rsidRDefault="00283A93" w:rsidP="00BE65FF">
            <w:pPr>
              <w:snapToGrid w:val="0"/>
              <w:spacing w:line="320" w:lineRule="exact"/>
              <w:rPr>
                <w:rFonts w:eastAsia="源真ゴシックP Normal" w:cs="源真ゴシックP Normal"/>
                <w:sz w:val="19"/>
                <w:szCs w:val="19"/>
              </w:rPr>
            </w:pPr>
            <w:r w:rsidRPr="00BA703D">
              <w:rPr>
                <w:rFonts w:eastAsia="源真ゴシックP Normal" w:cs="源真ゴシックP Normal"/>
                <w:sz w:val="19"/>
                <w:szCs w:val="19"/>
              </w:rPr>
              <w:t xml:space="preserve">In </w:t>
            </w:r>
            <w:proofErr w:type="spellStart"/>
            <w:r w:rsidR="00885D10" w:rsidRPr="00BA703D">
              <w:rPr>
                <w:rFonts w:eastAsia="源真ゴシックP Normal" w:cs="源真ゴシックP Normal"/>
                <w:sz w:val="19"/>
                <w:szCs w:val="19"/>
              </w:rPr>
              <w:t>fiscaal</w:t>
            </w:r>
            <w:proofErr w:type="spellEnd"/>
            <w:r w:rsidR="00885D10" w:rsidRPr="00BA703D">
              <w:rPr>
                <w:rFonts w:eastAsia="源真ゴシックP Normal" w:cs="源真ゴシックP Normal"/>
                <w:sz w:val="19"/>
                <w:szCs w:val="19"/>
              </w:rPr>
              <w:t xml:space="preserve"> </w:t>
            </w:r>
            <w:proofErr w:type="spellStart"/>
            <w:r w:rsidR="00885D10" w:rsidRPr="00BA703D">
              <w:rPr>
                <w:rFonts w:eastAsia="源真ゴシックP Normal" w:cs="源真ゴシックP Normal"/>
                <w:sz w:val="19"/>
                <w:szCs w:val="19"/>
              </w:rPr>
              <w:t>jaar</w:t>
            </w:r>
            <w:proofErr w:type="spellEnd"/>
            <w:r w:rsidR="00885D10" w:rsidRPr="00BA703D">
              <w:rPr>
                <w:rFonts w:eastAsia="源真ゴシックP Normal" w:cs="源真ゴシックP Normal"/>
                <w:sz w:val="19"/>
                <w:szCs w:val="19"/>
              </w:rPr>
              <w:t xml:space="preserve"> </w:t>
            </w:r>
            <w:r w:rsidRPr="00BA703D">
              <w:rPr>
                <w:rFonts w:eastAsia="源真ゴシックP Normal" w:cs="源真ゴシックP Normal"/>
                <w:sz w:val="19"/>
                <w:szCs w:val="19"/>
              </w:rPr>
              <w:t>2027</w:t>
            </w:r>
          </w:p>
        </w:tc>
      </w:tr>
    </w:tbl>
    <w:p w14:paraId="3700E727" w14:textId="77777777" w:rsidR="00153AD0" w:rsidRPr="00BA703D" w:rsidRDefault="00153AD0" w:rsidP="00283A93">
      <w:pPr>
        <w:adjustRightInd w:val="0"/>
        <w:spacing w:line="260" w:lineRule="exact"/>
        <w:rPr>
          <w:sz w:val="19"/>
          <w:szCs w:val="19"/>
          <w:lang w:val="en-US"/>
        </w:rPr>
      </w:pPr>
    </w:p>
    <w:p w14:paraId="6B89BBA1" w14:textId="77777777" w:rsidR="00153AD0" w:rsidRPr="00415BB0" w:rsidRDefault="00153AD0" w:rsidP="00153179">
      <w:pPr>
        <w:adjustRightInd w:val="0"/>
        <w:spacing w:line="260" w:lineRule="exact"/>
        <w:jc w:val="center"/>
        <w:rPr>
          <w:sz w:val="21"/>
          <w:szCs w:val="21"/>
          <w:lang w:val="en-US"/>
        </w:rPr>
      </w:pPr>
    </w:p>
    <w:p w14:paraId="122A1905" w14:textId="4774948B" w:rsidR="00972E15" w:rsidRPr="00415BB0" w:rsidRDefault="00972E15" w:rsidP="00153AD0">
      <w:pPr>
        <w:adjustRightInd w:val="0"/>
        <w:spacing w:line="260" w:lineRule="exact"/>
        <w:rPr>
          <w:sz w:val="21"/>
          <w:szCs w:val="21"/>
          <w:lang w:val="en-US"/>
        </w:rPr>
      </w:pPr>
    </w:p>
    <w:sectPr w:rsidR="00972E15" w:rsidRPr="00415BB0" w:rsidSect="00D42B99">
      <w:headerReference w:type="even" r:id="rId11"/>
      <w:headerReference w:type="default" r:id="rId12"/>
      <w:footerReference w:type="default" r:id="rId13"/>
      <w:headerReference w:type="first" r:id="rId14"/>
      <w:pgSz w:w="11900" w:h="16840"/>
      <w:pgMar w:top="1417" w:right="1417" w:bottom="1134" w:left="1417"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F3DE7" w14:textId="77777777" w:rsidR="00400A0E" w:rsidRDefault="00400A0E" w:rsidP="00972E15">
      <w:r>
        <w:separator/>
      </w:r>
    </w:p>
  </w:endnote>
  <w:endnote w:type="continuationSeparator" w:id="0">
    <w:p w14:paraId="04C45104" w14:textId="77777777" w:rsidR="00400A0E" w:rsidRDefault="00400A0E"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Mazda Type Medium">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源真ゴシックP Normal">
    <w:altName w:val="Yu Gothic"/>
    <w:charset w:val="80"/>
    <w:family w:val="modern"/>
    <w:pitch w:val="variable"/>
    <w:sig w:usb0="E1000AFF" w:usb1="6A4FFDFB" w:usb2="02000012" w:usb3="00000000" w:csb0="0012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14:paraId="45E1DE49" w14:textId="77777777">
      <w:trPr>
        <w:trHeight w:val="300"/>
      </w:trPr>
      <w:tc>
        <w:tcPr>
          <w:tcW w:w="3070" w:type="dxa"/>
        </w:tcPr>
        <w:p w14:paraId="1F005F6B" w14:textId="77777777" w:rsidR="00D42B99" w:rsidRDefault="00D42B99" w:rsidP="00D42B99">
          <w:pPr>
            <w:pStyle w:val="Header"/>
            <w:ind w:left="-115"/>
          </w:pPr>
        </w:p>
      </w:tc>
      <w:tc>
        <w:tcPr>
          <w:tcW w:w="3070" w:type="dxa"/>
        </w:tcPr>
        <w:p w14:paraId="6C594ABC" w14:textId="77777777" w:rsidR="00D42B99" w:rsidRDefault="00D42B99" w:rsidP="00D42B99">
          <w:pPr>
            <w:pStyle w:val="Header"/>
          </w:pPr>
        </w:p>
      </w:tc>
      <w:tc>
        <w:tcPr>
          <w:tcW w:w="3070" w:type="dxa"/>
        </w:tcPr>
        <w:p w14:paraId="3894F759" w14:textId="77777777" w:rsidR="00D42B99" w:rsidRDefault="00D42B99" w:rsidP="00D42B99">
          <w:pPr>
            <w:pStyle w:val="Header"/>
            <w:ind w:right="-115"/>
            <w:jc w:val="right"/>
          </w:pPr>
        </w:p>
      </w:tc>
    </w:tr>
  </w:tbl>
  <w:p w14:paraId="05195EE7" w14:textId="77777777" w:rsidR="00D42B99" w:rsidRDefault="00D42B99" w:rsidP="00D42B99">
    <w:pPr>
      <w:pStyle w:val="Footer"/>
      <w:pBdr>
        <w:top w:val="single" w:sz="2" w:space="1" w:color="auto"/>
      </w:pBdr>
      <w:ind w:left="-567" w:right="-567"/>
      <w:rPr>
        <w:color w:val="808080" w:themeColor="background1" w:themeShade="80"/>
        <w:sz w:val="16"/>
        <w:szCs w:val="16"/>
        <w:lang w:val="en-GB"/>
      </w:rPr>
    </w:pPr>
    <w:r w:rsidRPr="002470D2">
      <w:rPr>
        <w:noProof/>
        <w:color w:val="808080" w:themeColor="background1" w:themeShade="80"/>
        <w:sz w:val="16"/>
        <w:szCs w:val="16"/>
        <w:lang w:val="fr-FR" w:eastAsia="fr-FR"/>
      </w:rPr>
      <mc:AlternateContent>
        <mc:Choice Requires="wps">
          <w:drawing>
            <wp:anchor distT="0" distB="0" distL="114300" distR="114300" simplePos="0" relativeHeight="251658243" behindDoc="0" locked="0" layoutInCell="1" allowOverlap="1" wp14:anchorId="003D496A" wp14:editId="4A3617C3">
              <wp:simplePos x="0" y="0"/>
              <wp:positionH relativeFrom="column">
                <wp:posOffset>5785252</wp:posOffset>
              </wp:positionH>
              <wp:positionV relativeFrom="paragraph">
                <wp:posOffset>144145</wp:posOffset>
              </wp:positionV>
              <wp:extent cx="347980" cy="276860"/>
              <wp:effectExtent l="0" t="0" r="13970" b="8890"/>
              <wp:wrapNone/>
              <wp:docPr id="60057260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D496A" id="_x0000_t202" coordsize="21600,21600" o:spt="202" path="m,l,21600r21600,l21600,xe">
              <v:stroke joinstyle="miter"/>
              <v:path gradientshapeok="t" o:connecttype="rect"/>
            </v:shapetype>
            <v:shape id="Textfeld 5"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v:textbox>
            </v:shape>
          </w:pict>
        </mc:Fallback>
      </mc:AlternateContent>
    </w:r>
  </w:p>
  <w:p w14:paraId="4D920DCF" w14:textId="335E5279"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Voor meer informatie:</w:t>
    </w:r>
  </w:p>
  <w:p w14:paraId="77289C15" w14:textId="77777777"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Mazda Motor Nederland, Afdeling Public Relations</w:t>
    </w:r>
  </w:p>
  <w:p w14:paraId="3AD34E27" w14:textId="3432227D" w:rsidR="009811AB" w:rsidRPr="00831789" w:rsidRDefault="00891548" w:rsidP="00891548">
    <w:pPr>
      <w:pStyle w:val="Footer"/>
      <w:pBdr>
        <w:top w:val="single" w:sz="2" w:space="1" w:color="auto"/>
      </w:pBdr>
      <w:ind w:left="-567" w:right="-567"/>
      <w:rPr>
        <w:color w:val="808080" w:themeColor="background1" w:themeShade="80"/>
        <w:sz w:val="16"/>
        <w:szCs w:val="16"/>
        <w:lang w:val="nl-NL"/>
      </w:rPr>
    </w:pPr>
    <w:r w:rsidRPr="00831789">
      <w:rPr>
        <w:color w:val="808080" w:themeColor="background1" w:themeShade="80"/>
        <w:sz w:val="16"/>
        <w:szCs w:val="16"/>
      </w:rPr>
      <w:t xml:space="preserve">Kouwe Hoek 8, 2741 PX Waddinxveen, tel: +31 182 685 080, </w:t>
    </w:r>
    <w:hyperlink r:id="rId1" w:history="1">
      <w:r w:rsidR="00831789" w:rsidRPr="00831789">
        <w:rPr>
          <w:rStyle w:val="Hyperlink"/>
          <w:color w:val="808080" w:themeColor="background1" w:themeShade="80"/>
          <w:sz w:val="16"/>
          <w:szCs w:val="16"/>
          <w:u w:val="none"/>
        </w:rPr>
        <w:t>www.mazda-press.nl</w:t>
      </w:r>
    </w:hyperlink>
    <w:r w:rsidR="00831789" w:rsidRPr="00831789">
      <w:rPr>
        <w:color w:val="808080" w:themeColor="background1" w:themeShade="80"/>
        <w:sz w:val="16"/>
        <w:szCs w:val="16"/>
      </w:rPr>
      <w:t xml:space="preserve">, </w:t>
    </w:r>
    <w:hyperlink r:id="rId2" w:history="1">
      <w:r w:rsidR="00831789" w:rsidRPr="00831789">
        <w:rPr>
          <w:rStyle w:val="Hyperlink"/>
          <w:color w:val="808080" w:themeColor="background1" w:themeShade="80"/>
          <w:sz w:val="16"/>
          <w:szCs w:val="16"/>
          <w:u w:val="none"/>
        </w:rPr>
        <w:t>netherlands@mazda-press.com</w:t>
      </w:r>
    </w:hyperlink>
    <w:r w:rsidR="00831789" w:rsidRPr="00831789">
      <w:rPr>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F0DFE" w14:textId="77777777" w:rsidR="00400A0E" w:rsidRDefault="00400A0E" w:rsidP="00972E15">
      <w:r>
        <w:separator/>
      </w:r>
    </w:p>
  </w:footnote>
  <w:footnote w:type="continuationSeparator" w:id="0">
    <w:p w14:paraId="38C80C55" w14:textId="77777777" w:rsidR="00400A0E" w:rsidRDefault="00400A0E"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D753" w14:textId="4C193618" w:rsidR="004D2F59" w:rsidRDefault="00594E8B">
    <w:pPr>
      <w:pStyle w:val="Header"/>
    </w:pPr>
    <w:r>
      <w:rPr>
        <w:noProof/>
      </w:rPr>
      <mc:AlternateContent>
        <mc:Choice Requires="wps">
          <w:drawing>
            <wp:anchor distT="0" distB="0" distL="0" distR="0" simplePos="0" relativeHeight="251660291" behindDoc="0" locked="0" layoutInCell="1" allowOverlap="1" wp14:anchorId="7E3D08B0" wp14:editId="16964FC2">
              <wp:simplePos x="635" y="635"/>
              <wp:positionH relativeFrom="page">
                <wp:align>left</wp:align>
              </wp:positionH>
              <wp:positionV relativeFrom="page">
                <wp:align>top</wp:align>
              </wp:positionV>
              <wp:extent cx="1823085" cy="321945"/>
              <wp:effectExtent l="0" t="0" r="5715" b="1905"/>
              <wp:wrapNone/>
              <wp:docPr id="1358225424"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3D08B0"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024" w14:textId="0DF0018C" w:rsidR="00102B1D" w:rsidRPr="00D42B99" w:rsidRDefault="00BD45D2" w:rsidP="008D2E6C">
    <w:pPr>
      <w:pStyle w:val="Heading3"/>
      <w:rPr>
        <w:lang w:val="en-GB"/>
      </w:rPr>
    </w:pPr>
    <w:bookmarkStart w:id="0" w:name="_Hlk200639521"/>
    <w:r w:rsidRPr="004C595C">
      <w:rPr>
        <w:noProof/>
      </w:rPr>
      <w:drawing>
        <wp:anchor distT="0" distB="0" distL="114300" distR="114300" simplePos="0" relativeHeight="251658240" behindDoc="0" locked="1" layoutInCell="1" allowOverlap="1" wp14:anchorId="69C74C7B" wp14:editId="4B780B8F">
          <wp:simplePos x="0" y="0"/>
          <wp:positionH relativeFrom="rightMargin">
            <wp:posOffset>-900430</wp:posOffset>
          </wp:positionH>
          <wp:positionV relativeFrom="page">
            <wp:posOffset>540385</wp:posOffset>
          </wp:positionV>
          <wp:extent cx="1080000" cy="928800"/>
          <wp:effectExtent l="0" t="0" r="0" b="0"/>
          <wp:wrapNone/>
          <wp:docPr id="1616694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28800"/>
                  </a:xfrm>
                  <a:prstGeom prst="rect">
                    <a:avLst/>
                  </a:prstGeom>
                </pic:spPr>
              </pic:pic>
            </a:graphicData>
          </a:graphic>
          <wp14:sizeRelH relativeFrom="margin">
            <wp14:pctWidth>0</wp14:pctWidth>
          </wp14:sizeRelH>
          <wp14:sizeRelV relativeFrom="margin">
            <wp14:pctHeight>0</wp14:pctHeight>
          </wp14:sizeRelV>
        </wp:anchor>
      </w:drawing>
    </w:r>
    <w:r w:rsidR="00F231CB" w:rsidRPr="00D42B99">
      <w:rPr>
        <w:lang w:val="en-GB"/>
      </w:rPr>
      <w:t>MAZDA</w:t>
    </w:r>
    <w:r w:rsidR="00F502C9" w:rsidRPr="00D42B99">
      <w:rPr>
        <w:lang w:val="en-GB"/>
      </w:rPr>
      <w:t xml:space="preserve"> </w:t>
    </w:r>
    <w:r w:rsidR="00F231CB" w:rsidRPr="00D42B99">
      <w:rPr>
        <w:lang w:val="en-GB"/>
      </w:rPr>
      <w:t xml:space="preserve">MOTOR </w:t>
    </w:r>
    <w:r w:rsidR="00F72BCE">
      <w:rPr>
        <w:lang w:val="en-GB"/>
      </w:rPr>
      <w:t>NEDERLAND</w:t>
    </w:r>
    <w:r w:rsidR="00102B1D" w:rsidRPr="00D42B99">
      <w:rPr>
        <w:lang w:val="en-GB"/>
      </w:rPr>
      <w:t xml:space="preserve"> – </w:t>
    </w:r>
    <w:r w:rsidR="00F72BCE">
      <w:rPr>
        <w:lang w:val="en-GB"/>
      </w:rPr>
      <w:t>PERSBERICHT</w:t>
    </w:r>
  </w:p>
  <w:bookmarkEnd w:id="0"/>
  <w:p w14:paraId="56253B81" w14:textId="77777777" w:rsidR="00B447ED" w:rsidRPr="00D42B99" w:rsidRDefault="00B447ED" w:rsidP="00F231CB">
    <w:pPr>
      <w:rPr>
        <w:rFonts w:cs="Arial"/>
        <w:b/>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A4FA" w14:textId="328EDE9A" w:rsidR="004D2F59" w:rsidRDefault="00594E8B">
    <w:pPr>
      <w:pStyle w:val="Header"/>
    </w:pPr>
    <w:r>
      <w:rPr>
        <w:noProof/>
      </w:rPr>
      <mc:AlternateContent>
        <mc:Choice Requires="wps">
          <w:drawing>
            <wp:anchor distT="0" distB="0" distL="0" distR="0" simplePos="0" relativeHeight="251659267" behindDoc="0" locked="0" layoutInCell="1" allowOverlap="1" wp14:anchorId="2DFE8C4B" wp14:editId="2D953C90">
              <wp:simplePos x="635" y="635"/>
              <wp:positionH relativeFrom="page">
                <wp:align>left</wp:align>
              </wp:positionH>
              <wp:positionV relativeFrom="page">
                <wp:align>top</wp:align>
              </wp:positionV>
              <wp:extent cx="1823085" cy="321945"/>
              <wp:effectExtent l="0" t="0" r="5715" b="1905"/>
              <wp:wrapNone/>
              <wp:docPr id="20773325"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FE8C4B" id="_x0000_t202" coordsize="21600,21600" o:spt="202" path="m,l,21600r21600,l21600,xe">
              <v:stroke joinstyle="miter"/>
              <v:path gradientshapeok="t" o:connecttype="rect"/>
            </v:shapetype>
            <v:shape id="Text Box 1" o:spid="_x0000_s1028" type="#_x0000_t202" alt="Classified as Mazda Restricted" style="position:absolute;margin-left:0;margin-top:0;width:143.55pt;height:25.3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" filled="f" stroked="f">
              <v:textbox style="mso-fit-shape-to-text:t" inset="20pt,15pt,0,0">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45A9"/>
    <w:multiLevelType w:val="hybridMultilevel"/>
    <w:tmpl w:val="05F612F6"/>
    <w:lvl w:ilvl="0" w:tplc="920AEC34">
      <w:numFmt w:val="bullet"/>
      <w:lvlText w:val=""/>
      <w:lvlJc w:val="left"/>
      <w:pPr>
        <w:ind w:left="720" w:hanging="360"/>
      </w:pPr>
      <w:rPr>
        <w:rFonts w:ascii="Symbol" w:eastAsiaTheme="minorEastAsia" w:hAnsi="Symbol" w:cstheme="minorBidi" w:hint="default"/>
        <w:sz w:val="29"/>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89602F"/>
    <w:multiLevelType w:val="hybridMultilevel"/>
    <w:tmpl w:val="2392DE90"/>
    <w:lvl w:ilvl="0" w:tplc="B7DCE958">
      <w:start w:val="1"/>
      <w:numFmt w:val="bullet"/>
      <w:lvlText w:val="o"/>
      <w:lvlJc w:val="left"/>
      <w:pPr>
        <w:ind w:left="1440" w:hanging="360"/>
      </w:pPr>
      <w:rPr>
        <w:rFonts w:ascii="Courier New" w:hAnsi="Courier New" w:cs="Courier New" w:hint="default"/>
        <w:lang w:val="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84E443E"/>
    <w:multiLevelType w:val="hybridMultilevel"/>
    <w:tmpl w:val="4E14A666"/>
    <w:lvl w:ilvl="0" w:tplc="37E6E38E">
      <w:start w:val="1"/>
      <w:numFmt w:val="bullet"/>
      <w:pStyle w:val="Heading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2369F2"/>
    <w:multiLevelType w:val="hybridMultilevel"/>
    <w:tmpl w:val="D7CE919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5" w15:restartNumberingAfterBreak="0">
    <w:nsid w:val="307C358C"/>
    <w:multiLevelType w:val="hybridMultilevel"/>
    <w:tmpl w:val="A724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237E1D"/>
    <w:multiLevelType w:val="hybridMultilevel"/>
    <w:tmpl w:val="EDEC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90B79C8"/>
    <w:multiLevelType w:val="hybridMultilevel"/>
    <w:tmpl w:val="D520C3B6"/>
    <w:lvl w:ilvl="0" w:tplc="04130005">
      <w:start w:val="1"/>
      <w:numFmt w:val="bullet"/>
      <w:lvlText w:val=""/>
      <w:lvlJc w:val="left"/>
      <w:pPr>
        <w:ind w:left="720" w:hanging="360"/>
      </w:pPr>
      <w:rPr>
        <w:rFonts w:ascii="Wingdings" w:hAnsi="Wingdings" w:hint="default"/>
        <w:sz w:val="2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106290C"/>
    <w:multiLevelType w:val="hybridMultilevel"/>
    <w:tmpl w:val="E2D81F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48755F"/>
    <w:multiLevelType w:val="hybridMultilevel"/>
    <w:tmpl w:val="16F2A836"/>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3429779">
    <w:abstractNumId w:val="7"/>
  </w:num>
  <w:num w:numId="2" w16cid:durableId="951521170">
    <w:abstractNumId w:val="11"/>
  </w:num>
  <w:num w:numId="3" w16cid:durableId="1603948704">
    <w:abstractNumId w:val="10"/>
  </w:num>
  <w:num w:numId="4" w16cid:durableId="1117068507">
    <w:abstractNumId w:val="7"/>
  </w:num>
  <w:num w:numId="5" w16cid:durableId="1102847568">
    <w:abstractNumId w:val="2"/>
  </w:num>
  <w:num w:numId="6" w16cid:durableId="1558593259">
    <w:abstractNumId w:val="5"/>
  </w:num>
  <w:num w:numId="7" w16cid:durableId="71781190">
    <w:abstractNumId w:val="12"/>
  </w:num>
  <w:num w:numId="8" w16cid:durableId="910391157">
    <w:abstractNumId w:val="1"/>
  </w:num>
  <w:num w:numId="9" w16cid:durableId="1095631487">
    <w:abstractNumId w:val="3"/>
  </w:num>
  <w:num w:numId="10" w16cid:durableId="1465805298">
    <w:abstractNumId w:val="6"/>
  </w:num>
  <w:num w:numId="11" w16cid:durableId="565333816">
    <w:abstractNumId w:val="9"/>
  </w:num>
  <w:num w:numId="12" w16cid:durableId="1163930649">
    <w:abstractNumId w:val="4"/>
  </w:num>
  <w:num w:numId="13" w16cid:durableId="2040231421">
    <w:abstractNumId w:val="0"/>
  </w:num>
  <w:num w:numId="14" w16cid:durableId="9876363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D9"/>
    <w:rsid w:val="0000100C"/>
    <w:rsid w:val="000035DC"/>
    <w:rsid w:val="000104A3"/>
    <w:rsid w:val="00010727"/>
    <w:rsid w:val="0001124B"/>
    <w:rsid w:val="000140B9"/>
    <w:rsid w:val="00014F3D"/>
    <w:rsid w:val="00016346"/>
    <w:rsid w:val="000163C6"/>
    <w:rsid w:val="00016753"/>
    <w:rsid w:val="0002086A"/>
    <w:rsid w:val="0002128F"/>
    <w:rsid w:val="000233B4"/>
    <w:rsid w:val="00023777"/>
    <w:rsid w:val="000237E6"/>
    <w:rsid w:val="00024233"/>
    <w:rsid w:val="000272CA"/>
    <w:rsid w:val="00027703"/>
    <w:rsid w:val="00027799"/>
    <w:rsid w:val="00027FD3"/>
    <w:rsid w:val="00030E12"/>
    <w:rsid w:val="00033788"/>
    <w:rsid w:val="00041C1A"/>
    <w:rsid w:val="000437A3"/>
    <w:rsid w:val="00043FED"/>
    <w:rsid w:val="00050060"/>
    <w:rsid w:val="00051427"/>
    <w:rsid w:val="0005266A"/>
    <w:rsid w:val="00053407"/>
    <w:rsid w:val="00053CCD"/>
    <w:rsid w:val="000541C4"/>
    <w:rsid w:val="00057380"/>
    <w:rsid w:val="000621BF"/>
    <w:rsid w:val="000650E6"/>
    <w:rsid w:val="00065546"/>
    <w:rsid w:val="00065BBB"/>
    <w:rsid w:val="0007087B"/>
    <w:rsid w:val="000713C1"/>
    <w:rsid w:val="0007372F"/>
    <w:rsid w:val="0007475E"/>
    <w:rsid w:val="000766F8"/>
    <w:rsid w:val="0008284A"/>
    <w:rsid w:val="000837AF"/>
    <w:rsid w:val="00086C12"/>
    <w:rsid w:val="0009077C"/>
    <w:rsid w:val="00090E48"/>
    <w:rsid w:val="0009290D"/>
    <w:rsid w:val="00092960"/>
    <w:rsid w:val="00094199"/>
    <w:rsid w:val="000951E2"/>
    <w:rsid w:val="000A1AF0"/>
    <w:rsid w:val="000A5116"/>
    <w:rsid w:val="000A54CF"/>
    <w:rsid w:val="000A5777"/>
    <w:rsid w:val="000B6D1D"/>
    <w:rsid w:val="000B7E87"/>
    <w:rsid w:val="000C1365"/>
    <w:rsid w:val="000C17BB"/>
    <w:rsid w:val="000C277B"/>
    <w:rsid w:val="000C305F"/>
    <w:rsid w:val="000C6DA6"/>
    <w:rsid w:val="000D0723"/>
    <w:rsid w:val="000D10DB"/>
    <w:rsid w:val="000D1AE3"/>
    <w:rsid w:val="000D3BD9"/>
    <w:rsid w:val="000D445C"/>
    <w:rsid w:val="000D5F41"/>
    <w:rsid w:val="000E351A"/>
    <w:rsid w:val="000E4417"/>
    <w:rsid w:val="000E701E"/>
    <w:rsid w:val="000E7A8D"/>
    <w:rsid w:val="000F0FF6"/>
    <w:rsid w:val="000F12FF"/>
    <w:rsid w:val="000F153B"/>
    <w:rsid w:val="000F3F90"/>
    <w:rsid w:val="000F5985"/>
    <w:rsid w:val="000F66CF"/>
    <w:rsid w:val="000F6A42"/>
    <w:rsid w:val="00101253"/>
    <w:rsid w:val="00101AC9"/>
    <w:rsid w:val="00102B1D"/>
    <w:rsid w:val="00103C92"/>
    <w:rsid w:val="00104718"/>
    <w:rsid w:val="00105E2E"/>
    <w:rsid w:val="001060FF"/>
    <w:rsid w:val="001064BF"/>
    <w:rsid w:val="0010654B"/>
    <w:rsid w:val="001068CB"/>
    <w:rsid w:val="00107499"/>
    <w:rsid w:val="00107589"/>
    <w:rsid w:val="001106A1"/>
    <w:rsid w:val="0011074E"/>
    <w:rsid w:val="001120F8"/>
    <w:rsid w:val="001137A8"/>
    <w:rsid w:val="00114C1D"/>
    <w:rsid w:val="00115572"/>
    <w:rsid w:val="0011582E"/>
    <w:rsid w:val="00115E5F"/>
    <w:rsid w:val="00124E2D"/>
    <w:rsid w:val="00126C15"/>
    <w:rsid w:val="0012734D"/>
    <w:rsid w:val="00127B45"/>
    <w:rsid w:val="00132D38"/>
    <w:rsid w:val="001353A5"/>
    <w:rsid w:val="00135A64"/>
    <w:rsid w:val="00140A06"/>
    <w:rsid w:val="00146633"/>
    <w:rsid w:val="001471A8"/>
    <w:rsid w:val="00147BE0"/>
    <w:rsid w:val="0015079A"/>
    <w:rsid w:val="00150BDC"/>
    <w:rsid w:val="00152437"/>
    <w:rsid w:val="001524A4"/>
    <w:rsid w:val="00153179"/>
    <w:rsid w:val="00153AD0"/>
    <w:rsid w:val="00154391"/>
    <w:rsid w:val="00155877"/>
    <w:rsid w:val="00157361"/>
    <w:rsid w:val="00160541"/>
    <w:rsid w:val="0016079D"/>
    <w:rsid w:val="00162757"/>
    <w:rsid w:val="00164DB3"/>
    <w:rsid w:val="0016614F"/>
    <w:rsid w:val="0016783E"/>
    <w:rsid w:val="00171DA7"/>
    <w:rsid w:val="001720B3"/>
    <w:rsid w:val="001731D8"/>
    <w:rsid w:val="0017398C"/>
    <w:rsid w:val="0017567A"/>
    <w:rsid w:val="0017619C"/>
    <w:rsid w:val="0017637E"/>
    <w:rsid w:val="00176C09"/>
    <w:rsid w:val="001804EE"/>
    <w:rsid w:val="00181B52"/>
    <w:rsid w:val="00184457"/>
    <w:rsid w:val="001869BA"/>
    <w:rsid w:val="00186DB3"/>
    <w:rsid w:val="00187835"/>
    <w:rsid w:val="00191098"/>
    <w:rsid w:val="00191D43"/>
    <w:rsid w:val="001926D4"/>
    <w:rsid w:val="00193041"/>
    <w:rsid w:val="001942B9"/>
    <w:rsid w:val="00196371"/>
    <w:rsid w:val="00196D84"/>
    <w:rsid w:val="001A1F58"/>
    <w:rsid w:val="001A3085"/>
    <w:rsid w:val="001A44BF"/>
    <w:rsid w:val="001A5A27"/>
    <w:rsid w:val="001A656C"/>
    <w:rsid w:val="001A6B90"/>
    <w:rsid w:val="001A7547"/>
    <w:rsid w:val="001B375B"/>
    <w:rsid w:val="001B427E"/>
    <w:rsid w:val="001B516D"/>
    <w:rsid w:val="001C04AD"/>
    <w:rsid w:val="001C0934"/>
    <w:rsid w:val="001C0FBA"/>
    <w:rsid w:val="001C17AA"/>
    <w:rsid w:val="001C3BC6"/>
    <w:rsid w:val="001D0A2A"/>
    <w:rsid w:val="001D174B"/>
    <w:rsid w:val="001D4018"/>
    <w:rsid w:val="001D4738"/>
    <w:rsid w:val="001D4E86"/>
    <w:rsid w:val="001D59C3"/>
    <w:rsid w:val="001D5A45"/>
    <w:rsid w:val="001D6009"/>
    <w:rsid w:val="001D7A39"/>
    <w:rsid w:val="001E0348"/>
    <w:rsid w:val="001E1C93"/>
    <w:rsid w:val="001E21F2"/>
    <w:rsid w:val="001E29A0"/>
    <w:rsid w:val="001E607B"/>
    <w:rsid w:val="001E7949"/>
    <w:rsid w:val="001E7A2C"/>
    <w:rsid w:val="001F0243"/>
    <w:rsid w:val="001F13E2"/>
    <w:rsid w:val="001F35E2"/>
    <w:rsid w:val="001F3622"/>
    <w:rsid w:val="001F53B8"/>
    <w:rsid w:val="001F76E3"/>
    <w:rsid w:val="001F7EA5"/>
    <w:rsid w:val="00201A48"/>
    <w:rsid w:val="00201D21"/>
    <w:rsid w:val="00204393"/>
    <w:rsid w:val="002063C3"/>
    <w:rsid w:val="002068B0"/>
    <w:rsid w:val="0020788A"/>
    <w:rsid w:val="002105E5"/>
    <w:rsid w:val="00211588"/>
    <w:rsid w:val="00212296"/>
    <w:rsid w:val="00212858"/>
    <w:rsid w:val="002162A4"/>
    <w:rsid w:val="0021630C"/>
    <w:rsid w:val="00222BE6"/>
    <w:rsid w:val="00222C74"/>
    <w:rsid w:val="002232E9"/>
    <w:rsid w:val="002310BF"/>
    <w:rsid w:val="00233E76"/>
    <w:rsid w:val="00234DB2"/>
    <w:rsid w:val="0023519B"/>
    <w:rsid w:val="002362E1"/>
    <w:rsid w:val="00237C4B"/>
    <w:rsid w:val="00240403"/>
    <w:rsid w:val="0024088E"/>
    <w:rsid w:val="00240C81"/>
    <w:rsid w:val="00243C1B"/>
    <w:rsid w:val="00251714"/>
    <w:rsid w:val="00252922"/>
    <w:rsid w:val="0025474A"/>
    <w:rsid w:val="00254832"/>
    <w:rsid w:val="002558C3"/>
    <w:rsid w:val="00256B06"/>
    <w:rsid w:val="00257030"/>
    <w:rsid w:val="002615FE"/>
    <w:rsid w:val="00261C23"/>
    <w:rsid w:val="00261CD8"/>
    <w:rsid w:val="00262C07"/>
    <w:rsid w:val="00263212"/>
    <w:rsid w:val="0026349B"/>
    <w:rsid w:val="00264B3C"/>
    <w:rsid w:val="00273EDD"/>
    <w:rsid w:val="002757E6"/>
    <w:rsid w:val="002772A5"/>
    <w:rsid w:val="00277969"/>
    <w:rsid w:val="00283A93"/>
    <w:rsid w:val="00283B58"/>
    <w:rsid w:val="00284107"/>
    <w:rsid w:val="00284A62"/>
    <w:rsid w:val="00286666"/>
    <w:rsid w:val="002901DD"/>
    <w:rsid w:val="0029048A"/>
    <w:rsid w:val="00291E4B"/>
    <w:rsid w:val="00291F10"/>
    <w:rsid w:val="002924F8"/>
    <w:rsid w:val="00295FA0"/>
    <w:rsid w:val="002A2DDB"/>
    <w:rsid w:val="002A2FDA"/>
    <w:rsid w:val="002A4D81"/>
    <w:rsid w:val="002A628B"/>
    <w:rsid w:val="002B04D3"/>
    <w:rsid w:val="002B30C1"/>
    <w:rsid w:val="002B4B85"/>
    <w:rsid w:val="002B52A4"/>
    <w:rsid w:val="002B5637"/>
    <w:rsid w:val="002B6C12"/>
    <w:rsid w:val="002C02B0"/>
    <w:rsid w:val="002C1104"/>
    <w:rsid w:val="002C15BA"/>
    <w:rsid w:val="002C1872"/>
    <w:rsid w:val="002C3E51"/>
    <w:rsid w:val="002D0049"/>
    <w:rsid w:val="002D09E1"/>
    <w:rsid w:val="002D0A64"/>
    <w:rsid w:val="002D1B8C"/>
    <w:rsid w:val="002D1CE5"/>
    <w:rsid w:val="002D3DC3"/>
    <w:rsid w:val="002D6E78"/>
    <w:rsid w:val="002D7AF7"/>
    <w:rsid w:val="002E0B95"/>
    <w:rsid w:val="002E5A80"/>
    <w:rsid w:val="002E5D76"/>
    <w:rsid w:val="002F00F6"/>
    <w:rsid w:val="002F3387"/>
    <w:rsid w:val="002F3BBA"/>
    <w:rsid w:val="002F3EF7"/>
    <w:rsid w:val="002F468C"/>
    <w:rsid w:val="002F4AE2"/>
    <w:rsid w:val="002F5541"/>
    <w:rsid w:val="002F7B76"/>
    <w:rsid w:val="003003B4"/>
    <w:rsid w:val="003009CC"/>
    <w:rsid w:val="00301F30"/>
    <w:rsid w:val="003065CB"/>
    <w:rsid w:val="00310675"/>
    <w:rsid w:val="00312095"/>
    <w:rsid w:val="0031284F"/>
    <w:rsid w:val="003141F1"/>
    <w:rsid w:val="0031427C"/>
    <w:rsid w:val="00314823"/>
    <w:rsid w:val="00315091"/>
    <w:rsid w:val="003154F4"/>
    <w:rsid w:val="00315C8B"/>
    <w:rsid w:val="003205E5"/>
    <w:rsid w:val="00321345"/>
    <w:rsid w:val="003233D1"/>
    <w:rsid w:val="00324D96"/>
    <w:rsid w:val="00325D07"/>
    <w:rsid w:val="0032668A"/>
    <w:rsid w:val="00327AAA"/>
    <w:rsid w:val="00327FD6"/>
    <w:rsid w:val="003310BE"/>
    <w:rsid w:val="00332688"/>
    <w:rsid w:val="003327D5"/>
    <w:rsid w:val="00333F96"/>
    <w:rsid w:val="00336EEB"/>
    <w:rsid w:val="00341308"/>
    <w:rsid w:val="00343BE8"/>
    <w:rsid w:val="003448F8"/>
    <w:rsid w:val="00344CC4"/>
    <w:rsid w:val="0034720E"/>
    <w:rsid w:val="00347D26"/>
    <w:rsid w:val="0035295D"/>
    <w:rsid w:val="00352F44"/>
    <w:rsid w:val="003530B3"/>
    <w:rsid w:val="00356C0A"/>
    <w:rsid w:val="003570A1"/>
    <w:rsid w:val="003574F8"/>
    <w:rsid w:val="00357620"/>
    <w:rsid w:val="0036291B"/>
    <w:rsid w:val="00362BF3"/>
    <w:rsid w:val="0036557E"/>
    <w:rsid w:val="0037086E"/>
    <w:rsid w:val="00370FB7"/>
    <w:rsid w:val="003711C3"/>
    <w:rsid w:val="00372AA4"/>
    <w:rsid w:val="0037366A"/>
    <w:rsid w:val="00374280"/>
    <w:rsid w:val="00374BB4"/>
    <w:rsid w:val="00375B08"/>
    <w:rsid w:val="0037721F"/>
    <w:rsid w:val="00377C27"/>
    <w:rsid w:val="0038097F"/>
    <w:rsid w:val="0038104E"/>
    <w:rsid w:val="00383B09"/>
    <w:rsid w:val="00384939"/>
    <w:rsid w:val="003852BA"/>
    <w:rsid w:val="00385BF8"/>
    <w:rsid w:val="00387507"/>
    <w:rsid w:val="00391139"/>
    <w:rsid w:val="00394678"/>
    <w:rsid w:val="00394B0A"/>
    <w:rsid w:val="003A118B"/>
    <w:rsid w:val="003A31A1"/>
    <w:rsid w:val="003A683F"/>
    <w:rsid w:val="003A6A5C"/>
    <w:rsid w:val="003A72F1"/>
    <w:rsid w:val="003B140D"/>
    <w:rsid w:val="003B1BD9"/>
    <w:rsid w:val="003B1F1B"/>
    <w:rsid w:val="003B2C73"/>
    <w:rsid w:val="003B3C32"/>
    <w:rsid w:val="003B3E7C"/>
    <w:rsid w:val="003B481A"/>
    <w:rsid w:val="003B5FD4"/>
    <w:rsid w:val="003B62BD"/>
    <w:rsid w:val="003B7676"/>
    <w:rsid w:val="003C0552"/>
    <w:rsid w:val="003C05AD"/>
    <w:rsid w:val="003C37DB"/>
    <w:rsid w:val="003C78DB"/>
    <w:rsid w:val="003D1066"/>
    <w:rsid w:val="003D20EF"/>
    <w:rsid w:val="003D279E"/>
    <w:rsid w:val="003D7240"/>
    <w:rsid w:val="003E0291"/>
    <w:rsid w:val="003E1148"/>
    <w:rsid w:val="003E2022"/>
    <w:rsid w:val="003E22A3"/>
    <w:rsid w:val="003E5567"/>
    <w:rsid w:val="003E5F90"/>
    <w:rsid w:val="003E644C"/>
    <w:rsid w:val="003E668E"/>
    <w:rsid w:val="003E6A47"/>
    <w:rsid w:val="003F01FC"/>
    <w:rsid w:val="003F0382"/>
    <w:rsid w:val="003F05F6"/>
    <w:rsid w:val="003F224B"/>
    <w:rsid w:val="003F2695"/>
    <w:rsid w:val="003F2AE0"/>
    <w:rsid w:val="003F3042"/>
    <w:rsid w:val="003F3210"/>
    <w:rsid w:val="003F48CC"/>
    <w:rsid w:val="003F5AFE"/>
    <w:rsid w:val="003F5CAA"/>
    <w:rsid w:val="00400A0E"/>
    <w:rsid w:val="004028B3"/>
    <w:rsid w:val="00402CF6"/>
    <w:rsid w:val="0040348B"/>
    <w:rsid w:val="00404F1C"/>
    <w:rsid w:val="004064CF"/>
    <w:rsid w:val="00406711"/>
    <w:rsid w:val="004107F9"/>
    <w:rsid w:val="00410EBE"/>
    <w:rsid w:val="00411414"/>
    <w:rsid w:val="00411735"/>
    <w:rsid w:val="00412087"/>
    <w:rsid w:val="00415BB0"/>
    <w:rsid w:val="00416563"/>
    <w:rsid w:val="0041755E"/>
    <w:rsid w:val="00420D8B"/>
    <w:rsid w:val="00424082"/>
    <w:rsid w:val="00426B22"/>
    <w:rsid w:val="00427C85"/>
    <w:rsid w:val="00431B94"/>
    <w:rsid w:val="00431BB0"/>
    <w:rsid w:val="00431BFB"/>
    <w:rsid w:val="00432B29"/>
    <w:rsid w:val="00433A22"/>
    <w:rsid w:val="00433C3E"/>
    <w:rsid w:val="0043682A"/>
    <w:rsid w:val="004425DA"/>
    <w:rsid w:val="00443E82"/>
    <w:rsid w:val="004447C7"/>
    <w:rsid w:val="004466CF"/>
    <w:rsid w:val="004467E0"/>
    <w:rsid w:val="00451742"/>
    <w:rsid w:val="00454D0E"/>
    <w:rsid w:val="00463330"/>
    <w:rsid w:val="00464F9C"/>
    <w:rsid w:val="00465119"/>
    <w:rsid w:val="00465BCB"/>
    <w:rsid w:val="004661DF"/>
    <w:rsid w:val="00467956"/>
    <w:rsid w:val="004716E5"/>
    <w:rsid w:val="0047649F"/>
    <w:rsid w:val="00476B87"/>
    <w:rsid w:val="00477F3B"/>
    <w:rsid w:val="004817CC"/>
    <w:rsid w:val="00482284"/>
    <w:rsid w:val="00484CCA"/>
    <w:rsid w:val="00485DBD"/>
    <w:rsid w:val="0048669A"/>
    <w:rsid w:val="00490594"/>
    <w:rsid w:val="004922D5"/>
    <w:rsid w:val="00492AE1"/>
    <w:rsid w:val="00493A4C"/>
    <w:rsid w:val="00494B18"/>
    <w:rsid w:val="00494DDF"/>
    <w:rsid w:val="00495707"/>
    <w:rsid w:val="00497300"/>
    <w:rsid w:val="004A026A"/>
    <w:rsid w:val="004A285A"/>
    <w:rsid w:val="004A465C"/>
    <w:rsid w:val="004B4853"/>
    <w:rsid w:val="004B7461"/>
    <w:rsid w:val="004C1C10"/>
    <w:rsid w:val="004C2080"/>
    <w:rsid w:val="004C2C2A"/>
    <w:rsid w:val="004C3CBF"/>
    <w:rsid w:val="004C595C"/>
    <w:rsid w:val="004C616E"/>
    <w:rsid w:val="004D0A87"/>
    <w:rsid w:val="004D1CEA"/>
    <w:rsid w:val="004D2020"/>
    <w:rsid w:val="004D278D"/>
    <w:rsid w:val="004D2F59"/>
    <w:rsid w:val="004D43F3"/>
    <w:rsid w:val="004D5311"/>
    <w:rsid w:val="004D5674"/>
    <w:rsid w:val="004E00DD"/>
    <w:rsid w:val="004E1335"/>
    <w:rsid w:val="004E1D85"/>
    <w:rsid w:val="004E32A6"/>
    <w:rsid w:val="004E63DF"/>
    <w:rsid w:val="004E6EE8"/>
    <w:rsid w:val="004E7019"/>
    <w:rsid w:val="004F0BB6"/>
    <w:rsid w:val="004F28BA"/>
    <w:rsid w:val="004F2EEC"/>
    <w:rsid w:val="004F4A62"/>
    <w:rsid w:val="004F5E13"/>
    <w:rsid w:val="004F60C5"/>
    <w:rsid w:val="004F6CA8"/>
    <w:rsid w:val="004F7028"/>
    <w:rsid w:val="00501ED3"/>
    <w:rsid w:val="005022AC"/>
    <w:rsid w:val="00502313"/>
    <w:rsid w:val="00503708"/>
    <w:rsid w:val="005038E2"/>
    <w:rsid w:val="0050545D"/>
    <w:rsid w:val="00506D47"/>
    <w:rsid w:val="00507975"/>
    <w:rsid w:val="00512014"/>
    <w:rsid w:val="005137BF"/>
    <w:rsid w:val="00513A35"/>
    <w:rsid w:val="00514A4B"/>
    <w:rsid w:val="00515128"/>
    <w:rsid w:val="00515970"/>
    <w:rsid w:val="005170D1"/>
    <w:rsid w:val="005200D7"/>
    <w:rsid w:val="005207D2"/>
    <w:rsid w:val="00521051"/>
    <w:rsid w:val="005214DD"/>
    <w:rsid w:val="005233AC"/>
    <w:rsid w:val="00531B78"/>
    <w:rsid w:val="00533A30"/>
    <w:rsid w:val="005346E7"/>
    <w:rsid w:val="00536E9E"/>
    <w:rsid w:val="00536F10"/>
    <w:rsid w:val="00540FCB"/>
    <w:rsid w:val="005418A5"/>
    <w:rsid w:val="005441F2"/>
    <w:rsid w:val="00545639"/>
    <w:rsid w:val="00550E50"/>
    <w:rsid w:val="0055196B"/>
    <w:rsid w:val="00551C7F"/>
    <w:rsid w:val="0055274A"/>
    <w:rsid w:val="005537E3"/>
    <w:rsid w:val="00554F1F"/>
    <w:rsid w:val="005563E7"/>
    <w:rsid w:val="005601A5"/>
    <w:rsid w:val="00561CDF"/>
    <w:rsid w:val="00562C29"/>
    <w:rsid w:val="00563AB7"/>
    <w:rsid w:val="00564172"/>
    <w:rsid w:val="005643C0"/>
    <w:rsid w:val="0056522C"/>
    <w:rsid w:val="00567981"/>
    <w:rsid w:val="00567CA1"/>
    <w:rsid w:val="00570B14"/>
    <w:rsid w:val="00570F54"/>
    <w:rsid w:val="005715B0"/>
    <w:rsid w:val="005717A4"/>
    <w:rsid w:val="00573DE3"/>
    <w:rsid w:val="00573E04"/>
    <w:rsid w:val="00574F5C"/>
    <w:rsid w:val="0057725F"/>
    <w:rsid w:val="00577929"/>
    <w:rsid w:val="0058035E"/>
    <w:rsid w:val="00580A7C"/>
    <w:rsid w:val="0058109C"/>
    <w:rsid w:val="00582840"/>
    <w:rsid w:val="00582DD4"/>
    <w:rsid w:val="00583492"/>
    <w:rsid w:val="005861A2"/>
    <w:rsid w:val="0058660C"/>
    <w:rsid w:val="00586D4C"/>
    <w:rsid w:val="00586EA2"/>
    <w:rsid w:val="0058700A"/>
    <w:rsid w:val="00587FF7"/>
    <w:rsid w:val="005904B1"/>
    <w:rsid w:val="005906B1"/>
    <w:rsid w:val="005913CD"/>
    <w:rsid w:val="00591CA1"/>
    <w:rsid w:val="005923A5"/>
    <w:rsid w:val="00594E8B"/>
    <w:rsid w:val="00595648"/>
    <w:rsid w:val="005960C2"/>
    <w:rsid w:val="00596203"/>
    <w:rsid w:val="00596F38"/>
    <w:rsid w:val="005A0B8C"/>
    <w:rsid w:val="005A0F27"/>
    <w:rsid w:val="005A1701"/>
    <w:rsid w:val="005A51BE"/>
    <w:rsid w:val="005A5742"/>
    <w:rsid w:val="005A5E04"/>
    <w:rsid w:val="005A63BB"/>
    <w:rsid w:val="005B00DE"/>
    <w:rsid w:val="005B135E"/>
    <w:rsid w:val="005B234E"/>
    <w:rsid w:val="005B2C0F"/>
    <w:rsid w:val="005B2DD9"/>
    <w:rsid w:val="005B3907"/>
    <w:rsid w:val="005B39FC"/>
    <w:rsid w:val="005B4396"/>
    <w:rsid w:val="005B452E"/>
    <w:rsid w:val="005B5B59"/>
    <w:rsid w:val="005B73F6"/>
    <w:rsid w:val="005C0743"/>
    <w:rsid w:val="005C2090"/>
    <w:rsid w:val="005C29C9"/>
    <w:rsid w:val="005C540A"/>
    <w:rsid w:val="005C7667"/>
    <w:rsid w:val="005D1201"/>
    <w:rsid w:val="005D1F5A"/>
    <w:rsid w:val="005D28DE"/>
    <w:rsid w:val="005D33C0"/>
    <w:rsid w:val="005D3C7C"/>
    <w:rsid w:val="005E0820"/>
    <w:rsid w:val="005E1E52"/>
    <w:rsid w:val="005E2133"/>
    <w:rsid w:val="005E2152"/>
    <w:rsid w:val="005E34B2"/>
    <w:rsid w:val="005F027B"/>
    <w:rsid w:val="005F106B"/>
    <w:rsid w:val="005F26E5"/>
    <w:rsid w:val="005F3A61"/>
    <w:rsid w:val="005F4495"/>
    <w:rsid w:val="005F475F"/>
    <w:rsid w:val="005F4C7B"/>
    <w:rsid w:val="005F77DD"/>
    <w:rsid w:val="00600EFA"/>
    <w:rsid w:val="006012A4"/>
    <w:rsid w:val="006025C7"/>
    <w:rsid w:val="0060271A"/>
    <w:rsid w:val="00602976"/>
    <w:rsid w:val="00603FAB"/>
    <w:rsid w:val="006056CB"/>
    <w:rsid w:val="006066AA"/>
    <w:rsid w:val="006106D7"/>
    <w:rsid w:val="00613974"/>
    <w:rsid w:val="006158D5"/>
    <w:rsid w:val="006171D5"/>
    <w:rsid w:val="0062134D"/>
    <w:rsid w:val="00622739"/>
    <w:rsid w:val="00625267"/>
    <w:rsid w:val="00626BCB"/>
    <w:rsid w:val="00626CC9"/>
    <w:rsid w:val="00627179"/>
    <w:rsid w:val="00631B7E"/>
    <w:rsid w:val="00633085"/>
    <w:rsid w:val="00635BBE"/>
    <w:rsid w:val="00636032"/>
    <w:rsid w:val="00636964"/>
    <w:rsid w:val="00637AFF"/>
    <w:rsid w:val="00641877"/>
    <w:rsid w:val="00641931"/>
    <w:rsid w:val="006443BB"/>
    <w:rsid w:val="00647260"/>
    <w:rsid w:val="00651EE7"/>
    <w:rsid w:val="0065460D"/>
    <w:rsid w:val="00655514"/>
    <w:rsid w:val="006558F3"/>
    <w:rsid w:val="006561BA"/>
    <w:rsid w:val="00661A98"/>
    <w:rsid w:val="0066473F"/>
    <w:rsid w:val="00665218"/>
    <w:rsid w:val="00666227"/>
    <w:rsid w:val="006665A3"/>
    <w:rsid w:val="0066678F"/>
    <w:rsid w:val="006669BC"/>
    <w:rsid w:val="006670EF"/>
    <w:rsid w:val="00672BF4"/>
    <w:rsid w:val="0067611D"/>
    <w:rsid w:val="00676C36"/>
    <w:rsid w:val="006814DC"/>
    <w:rsid w:val="006816F1"/>
    <w:rsid w:val="0068248F"/>
    <w:rsid w:val="006828F9"/>
    <w:rsid w:val="00682ACB"/>
    <w:rsid w:val="00682B77"/>
    <w:rsid w:val="00683CB2"/>
    <w:rsid w:val="00685FF8"/>
    <w:rsid w:val="00690AE9"/>
    <w:rsid w:val="00691907"/>
    <w:rsid w:val="00692D70"/>
    <w:rsid w:val="00693F1E"/>
    <w:rsid w:val="0069625A"/>
    <w:rsid w:val="006962AA"/>
    <w:rsid w:val="006970F9"/>
    <w:rsid w:val="006A0D1B"/>
    <w:rsid w:val="006A4059"/>
    <w:rsid w:val="006A5A52"/>
    <w:rsid w:val="006A6FD8"/>
    <w:rsid w:val="006B0215"/>
    <w:rsid w:val="006B15E4"/>
    <w:rsid w:val="006B172E"/>
    <w:rsid w:val="006B1766"/>
    <w:rsid w:val="006B407E"/>
    <w:rsid w:val="006B55E6"/>
    <w:rsid w:val="006C0700"/>
    <w:rsid w:val="006C4C7E"/>
    <w:rsid w:val="006C63F7"/>
    <w:rsid w:val="006C7216"/>
    <w:rsid w:val="006C7C74"/>
    <w:rsid w:val="006D1AB9"/>
    <w:rsid w:val="006D360C"/>
    <w:rsid w:val="006D54EC"/>
    <w:rsid w:val="006D57C0"/>
    <w:rsid w:val="006D6DE8"/>
    <w:rsid w:val="006D7C96"/>
    <w:rsid w:val="006E1B21"/>
    <w:rsid w:val="006E3683"/>
    <w:rsid w:val="006E3D0E"/>
    <w:rsid w:val="006E469F"/>
    <w:rsid w:val="006E526C"/>
    <w:rsid w:val="006F0726"/>
    <w:rsid w:val="006F0935"/>
    <w:rsid w:val="006F0E51"/>
    <w:rsid w:val="006F1710"/>
    <w:rsid w:val="006F1CE6"/>
    <w:rsid w:val="006F30A1"/>
    <w:rsid w:val="006F31B5"/>
    <w:rsid w:val="006F5DF0"/>
    <w:rsid w:val="006F7D9E"/>
    <w:rsid w:val="00700624"/>
    <w:rsid w:val="00700F8D"/>
    <w:rsid w:val="00701A6C"/>
    <w:rsid w:val="0070216C"/>
    <w:rsid w:val="00702E8C"/>
    <w:rsid w:val="00703F26"/>
    <w:rsid w:val="00705130"/>
    <w:rsid w:val="0070694F"/>
    <w:rsid w:val="0070715D"/>
    <w:rsid w:val="00710598"/>
    <w:rsid w:val="007116DC"/>
    <w:rsid w:val="00714762"/>
    <w:rsid w:val="0071484C"/>
    <w:rsid w:val="007151FD"/>
    <w:rsid w:val="00717698"/>
    <w:rsid w:val="007201D1"/>
    <w:rsid w:val="00720DDB"/>
    <w:rsid w:val="00725614"/>
    <w:rsid w:val="00727272"/>
    <w:rsid w:val="00727798"/>
    <w:rsid w:val="007279E9"/>
    <w:rsid w:val="0073062E"/>
    <w:rsid w:val="007319B7"/>
    <w:rsid w:val="007324BF"/>
    <w:rsid w:val="00734D76"/>
    <w:rsid w:val="00735AC2"/>
    <w:rsid w:val="007370A3"/>
    <w:rsid w:val="0073779D"/>
    <w:rsid w:val="007447BB"/>
    <w:rsid w:val="007448AD"/>
    <w:rsid w:val="00745B3D"/>
    <w:rsid w:val="0075041B"/>
    <w:rsid w:val="007520A9"/>
    <w:rsid w:val="007558FF"/>
    <w:rsid w:val="00756480"/>
    <w:rsid w:val="007608F9"/>
    <w:rsid w:val="007642A9"/>
    <w:rsid w:val="0076475C"/>
    <w:rsid w:val="007654F0"/>
    <w:rsid w:val="0076786B"/>
    <w:rsid w:val="00770928"/>
    <w:rsid w:val="007709BF"/>
    <w:rsid w:val="00773B45"/>
    <w:rsid w:val="00774D2A"/>
    <w:rsid w:val="007755EC"/>
    <w:rsid w:val="00775B36"/>
    <w:rsid w:val="00776C37"/>
    <w:rsid w:val="00776C86"/>
    <w:rsid w:val="00776F3D"/>
    <w:rsid w:val="00780AEC"/>
    <w:rsid w:val="00780F8E"/>
    <w:rsid w:val="007813DE"/>
    <w:rsid w:val="007817D0"/>
    <w:rsid w:val="007819E0"/>
    <w:rsid w:val="0078294F"/>
    <w:rsid w:val="00784347"/>
    <w:rsid w:val="00785167"/>
    <w:rsid w:val="00791029"/>
    <w:rsid w:val="00791386"/>
    <w:rsid w:val="00791D5F"/>
    <w:rsid w:val="007930AB"/>
    <w:rsid w:val="00793F0D"/>
    <w:rsid w:val="0079447F"/>
    <w:rsid w:val="007959A0"/>
    <w:rsid w:val="007A106F"/>
    <w:rsid w:val="007A20E8"/>
    <w:rsid w:val="007A4304"/>
    <w:rsid w:val="007A51BF"/>
    <w:rsid w:val="007A7D8B"/>
    <w:rsid w:val="007B0096"/>
    <w:rsid w:val="007B217E"/>
    <w:rsid w:val="007B69CA"/>
    <w:rsid w:val="007C001C"/>
    <w:rsid w:val="007C1EA0"/>
    <w:rsid w:val="007C23FE"/>
    <w:rsid w:val="007C30CE"/>
    <w:rsid w:val="007C377A"/>
    <w:rsid w:val="007C3A74"/>
    <w:rsid w:val="007C414F"/>
    <w:rsid w:val="007C5EC8"/>
    <w:rsid w:val="007D1FF4"/>
    <w:rsid w:val="007D20DD"/>
    <w:rsid w:val="007D45FD"/>
    <w:rsid w:val="007D49A3"/>
    <w:rsid w:val="007D4B97"/>
    <w:rsid w:val="007E0FA6"/>
    <w:rsid w:val="007E1594"/>
    <w:rsid w:val="007E1A64"/>
    <w:rsid w:val="007E262E"/>
    <w:rsid w:val="007E2F07"/>
    <w:rsid w:val="007E3B8D"/>
    <w:rsid w:val="007E686C"/>
    <w:rsid w:val="007E6ACF"/>
    <w:rsid w:val="007F244E"/>
    <w:rsid w:val="007F2D37"/>
    <w:rsid w:val="007F4ADA"/>
    <w:rsid w:val="007F4EA7"/>
    <w:rsid w:val="007F611A"/>
    <w:rsid w:val="00801949"/>
    <w:rsid w:val="00802B3A"/>
    <w:rsid w:val="00803E86"/>
    <w:rsid w:val="0080697C"/>
    <w:rsid w:val="00812D58"/>
    <w:rsid w:val="00814E8D"/>
    <w:rsid w:val="00815433"/>
    <w:rsid w:val="00820A45"/>
    <w:rsid w:val="008223B2"/>
    <w:rsid w:val="008223E9"/>
    <w:rsid w:val="00823390"/>
    <w:rsid w:val="00825222"/>
    <w:rsid w:val="008261E6"/>
    <w:rsid w:val="00826670"/>
    <w:rsid w:val="0082710C"/>
    <w:rsid w:val="00831390"/>
    <w:rsid w:val="00831789"/>
    <w:rsid w:val="00831F46"/>
    <w:rsid w:val="00835973"/>
    <w:rsid w:val="00835E40"/>
    <w:rsid w:val="00836271"/>
    <w:rsid w:val="0083691A"/>
    <w:rsid w:val="00837E5B"/>
    <w:rsid w:val="008411C2"/>
    <w:rsid w:val="00841E28"/>
    <w:rsid w:val="00843570"/>
    <w:rsid w:val="00844DC4"/>
    <w:rsid w:val="008453F5"/>
    <w:rsid w:val="00845C58"/>
    <w:rsid w:val="00850D47"/>
    <w:rsid w:val="00852D91"/>
    <w:rsid w:val="008546FA"/>
    <w:rsid w:val="00855E01"/>
    <w:rsid w:val="00862BE0"/>
    <w:rsid w:val="00862D6A"/>
    <w:rsid w:val="0086679D"/>
    <w:rsid w:val="00872BB1"/>
    <w:rsid w:val="00872E07"/>
    <w:rsid w:val="008734E4"/>
    <w:rsid w:val="00873D74"/>
    <w:rsid w:val="00875DC7"/>
    <w:rsid w:val="00880C6E"/>
    <w:rsid w:val="00880FC3"/>
    <w:rsid w:val="00882165"/>
    <w:rsid w:val="00885D10"/>
    <w:rsid w:val="008862D0"/>
    <w:rsid w:val="00886D7A"/>
    <w:rsid w:val="008873C0"/>
    <w:rsid w:val="008874ED"/>
    <w:rsid w:val="00890110"/>
    <w:rsid w:val="008914EE"/>
    <w:rsid w:val="00891548"/>
    <w:rsid w:val="00891BA7"/>
    <w:rsid w:val="008933AB"/>
    <w:rsid w:val="00893CB4"/>
    <w:rsid w:val="00893D66"/>
    <w:rsid w:val="0089545C"/>
    <w:rsid w:val="008964A8"/>
    <w:rsid w:val="008A49EE"/>
    <w:rsid w:val="008A4E18"/>
    <w:rsid w:val="008B06A0"/>
    <w:rsid w:val="008B0788"/>
    <w:rsid w:val="008B0C63"/>
    <w:rsid w:val="008B1080"/>
    <w:rsid w:val="008B304E"/>
    <w:rsid w:val="008B6BA3"/>
    <w:rsid w:val="008C072E"/>
    <w:rsid w:val="008C31DA"/>
    <w:rsid w:val="008C36BC"/>
    <w:rsid w:val="008C40E0"/>
    <w:rsid w:val="008C4FDD"/>
    <w:rsid w:val="008C542B"/>
    <w:rsid w:val="008C6E38"/>
    <w:rsid w:val="008C71BC"/>
    <w:rsid w:val="008D2961"/>
    <w:rsid w:val="008D2E6C"/>
    <w:rsid w:val="008D44FA"/>
    <w:rsid w:val="008D4E76"/>
    <w:rsid w:val="008D533E"/>
    <w:rsid w:val="008D56D1"/>
    <w:rsid w:val="008D57A4"/>
    <w:rsid w:val="008D676B"/>
    <w:rsid w:val="008E15C5"/>
    <w:rsid w:val="008E1EFF"/>
    <w:rsid w:val="008E2D6C"/>
    <w:rsid w:val="008E4574"/>
    <w:rsid w:val="008E46F2"/>
    <w:rsid w:val="008E5C06"/>
    <w:rsid w:val="008F0ECF"/>
    <w:rsid w:val="008F4E2D"/>
    <w:rsid w:val="008F4E35"/>
    <w:rsid w:val="008F6765"/>
    <w:rsid w:val="008F6C1F"/>
    <w:rsid w:val="00903132"/>
    <w:rsid w:val="0090611C"/>
    <w:rsid w:val="00910CC5"/>
    <w:rsid w:val="00910E20"/>
    <w:rsid w:val="00911AF8"/>
    <w:rsid w:val="00912403"/>
    <w:rsid w:val="00914CF3"/>
    <w:rsid w:val="00915A07"/>
    <w:rsid w:val="009218AA"/>
    <w:rsid w:val="00922498"/>
    <w:rsid w:val="00925BB2"/>
    <w:rsid w:val="00925EF2"/>
    <w:rsid w:val="00925F78"/>
    <w:rsid w:val="009261E6"/>
    <w:rsid w:val="0092621B"/>
    <w:rsid w:val="00926355"/>
    <w:rsid w:val="009265B5"/>
    <w:rsid w:val="00931805"/>
    <w:rsid w:val="00932293"/>
    <w:rsid w:val="00932BF0"/>
    <w:rsid w:val="00932CF0"/>
    <w:rsid w:val="00933638"/>
    <w:rsid w:val="009340DB"/>
    <w:rsid w:val="00936710"/>
    <w:rsid w:val="00937242"/>
    <w:rsid w:val="0093738A"/>
    <w:rsid w:val="00937F17"/>
    <w:rsid w:val="00941BB7"/>
    <w:rsid w:val="00942249"/>
    <w:rsid w:val="00942B13"/>
    <w:rsid w:val="00944E3C"/>
    <w:rsid w:val="0095256D"/>
    <w:rsid w:val="00952736"/>
    <w:rsid w:val="00953502"/>
    <w:rsid w:val="00953612"/>
    <w:rsid w:val="009568DC"/>
    <w:rsid w:val="00956B3F"/>
    <w:rsid w:val="009570CA"/>
    <w:rsid w:val="00962028"/>
    <w:rsid w:val="00963627"/>
    <w:rsid w:val="009651CB"/>
    <w:rsid w:val="00966FBA"/>
    <w:rsid w:val="00972E15"/>
    <w:rsid w:val="00973978"/>
    <w:rsid w:val="0097647A"/>
    <w:rsid w:val="00977783"/>
    <w:rsid w:val="009811AB"/>
    <w:rsid w:val="009822BE"/>
    <w:rsid w:val="00984259"/>
    <w:rsid w:val="009921C4"/>
    <w:rsid w:val="009938DB"/>
    <w:rsid w:val="00994649"/>
    <w:rsid w:val="00995995"/>
    <w:rsid w:val="00996E58"/>
    <w:rsid w:val="00997628"/>
    <w:rsid w:val="009A01D5"/>
    <w:rsid w:val="009A0A63"/>
    <w:rsid w:val="009A1EE4"/>
    <w:rsid w:val="009A3BEB"/>
    <w:rsid w:val="009A53FA"/>
    <w:rsid w:val="009B6EC3"/>
    <w:rsid w:val="009C024A"/>
    <w:rsid w:val="009C0606"/>
    <w:rsid w:val="009C149B"/>
    <w:rsid w:val="009C20BE"/>
    <w:rsid w:val="009C3F4A"/>
    <w:rsid w:val="009C466F"/>
    <w:rsid w:val="009C4E6D"/>
    <w:rsid w:val="009C5BA2"/>
    <w:rsid w:val="009C6BF5"/>
    <w:rsid w:val="009D09BC"/>
    <w:rsid w:val="009D1CA2"/>
    <w:rsid w:val="009D1DE1"/>
    <w:rsid w:val="009D2360"/>
    <w:rsid w:val="009D3013"/>
    <w:rsid w:val="009D5EB7"/>
    <w:rsid w:val="009D7D82"/>
    <w:rsid w:val="009E292B"/>
    <w:rsid w:val="009E3E19"/>
    <w:rsid w:val="009E45D8"/>
    <w:rsid w:val="009E556B"/>
    <w:rsid w:val="009E781B"/>
    <w:rsid w:val="009F04A5"/>
    <w:rsid w:val="009F061A"/>
    <w:rsid w:val="009F10DF"/>
    <w:rsid w:val="009F1F47"/>
    <w:rsid w:val="009F4CCD"/>
    <w:rsid w:val="009F4DCE"/>
    <w:rsid w:val="009F57A2"/>
    <w:rsid w:val="009F5FA2"/>
    <w:rsid w:val="009F6853"/>
    <w:rsid w:val="009F7139"/>
    <w:rsid w:val="009F799E"/>
    <w:rsid w:val="00A0018A"/>
    <w:rsid w:val="00A0089F"/>
    <w:rsid w:val="00A01922"/>
    <w:rsid w:val="00A01D4A"/>
    <w:rsid w:val="00A053D1"/>
    <w:rsid w:val="00A05413"/>
    <w:rsid w:val="00A0597E"/>
    <w:rsid w:val="00A11A09"/>
    <w:rsid w:val="00A13A0B"/>
    <w:rsid w:val="00A15736"/>
    <w:rsid w:val="00A163DF"/>
    <w:rsid w:val="00A16F26"/>
    <w:rsid w:val="00A2042E"/>
    <w:rsid w:val="00A20B9D"/>
    <w:rsid w:val="00A212B9"/>
    <w:rsid w:val="00A22FF5"/>
    <w:rsid w:val="00A2329D"/>
    <w:rsid w:val="00A232D1"/>
    <w:rsid w:val="00A26C21"/>
    <w:rsid w:val="00A34837"/>
    <w:rsid w:val="00A34AA2"/>
    <w:rsid w:val="00A3539C"/>
    <w:rsid w:val="00A35ECC"/>
    <w:rsid w:val="00A36316"/>
    <w:rsid w:val="00A36FB5"/>
    <w:rsid w:val="00A371A5"/>
    <w:rsid w:val="00A374C6"/>
    <w:rsid w:val="00A374CE"/>
    <w:rsid w:val="00A41C16"/>
    <w:rsid w:val="00A437A3"/>
    <w:rsid w:val="00A45183"/>
    <w:rsid w:val="00A4596F"/>
    <w:rsid w:val="00A511B9"/>
    <w:rsid w:val="00A51579"/>
    <w:rsid w:val="00A5409B"/>
    <w:rsid w:val="00A54D8E"/>
    <w:rsid w:val="00A60779"/>
    <w:rsid w:val="00A60BD5"/>
    <w:rsid w:val="00A618EA"/>
    <w:rsid w:val="00A63D2D"/>
    <w:rsid w:val="00A63D62"/>
    <w:rsid w:val="00A65805"/>
    <w:rsid w:val="00A6599F"/>
    <w:rsid w:val="00A6675D"/>
    <w:rsid w:val="00A66E90"/>
    <w:rsid w:val="00A71A05"/>
    <w:rsid w:val="00A733A5"/>
    <w:rsid w:val="00A75D10"/>
    <w:rsid w:val="00A75FCB"/>
    <w:rsid w:val="00A76F2E"/>
    <w:rsid w:val="00A77092"/>
    <w:rsid w:val="00A808D9"/>
    <w:rsid w:val="00A85DA9"/>
    <w:rsid w:val="00A86452"/>
    <w:rsid w:val="00A8677A"/>
    <w:rsid w:val="00A8791B"/>
    <w:rsid w:val="00A90185"/>
    <w:rsid w:val="00A91FB3"/>
    <w:rsid w:val="00A92C23"/>
    <w:rsid w:val="00A940CC"/>
    <w:rsid w:val="00A94D3B"/>
    <w:rsid w:val="00A95DBB"/>
    <w:rsid w:val="00A96333"/>
    <w:rsid w:val="00A9667D"/>
    <w:rsid w:val="00A9743F"/>
    <w:rsid w:val="00A97C90"/>
    <w:rsid w:val="00AA34AE"/>
    <w:rsid w:val="00AA406C"/>
    <w:rsid w:val="00AA7923"/>
    <w:rsid w:val="00AB1922"/>
    <w:rsid w:val="00AB19E4"/>
    <w:rsid w:val="00AB2B46"/>
    <w:rsid w:val="00AB2BC7"/>
    <w:rsid w:val="00AB5579"/>
    <w:rsid w:val="00AB6571"/>
    <w:rsid w:val="00AB7B3E"/>
    <w:rsid w:val="00AC073E"/>
    <w:rsid w:val="00AC19BF"/>
    <w:rsid w:val="00AC1F73"/>
    <w:rsid w:val="00AC2F37"/>
    <w:rsid w:val="00AC3593"/>
    <w:rsid w:val="00AC3C1F"/>
    <w:rsid w:val="00AC4D04"/>
    <w:rsid w:val="00AD004F"/>
    <w:rsid w:val="00AD46C7"/>
    <w:rsid w:val="00AD5469"/>
    <w:rsid w:val="00AD64F1"/>
    <w:rsid w:val="00AD65E1"/>
    <w:rsid w:val="00AE19F9"/>
    <w:rsid w:val="00AE4A9B"/>
    <w:rsid w:val="00AE638A"/>
    <w:rsid w:val="00AE6547"/>
    <w:rsid w:val="00AE665C"/>
    <w:rsid w:val="00AF1062"/>
    <w:rsid w:val="00AF229A"/>
    <w:rsid w:val="00AF29EE"/>
    <w:rsid w:val="00AF3209"/>
    <w:rsid w:val="00AF6F40"/>
    <w:rsid w:val="00AF744A"/>
    <w:rsid w:val="00B017CD"/>
    <w:rsid w:val="00B01DC3"/>
    <w:rsid w:val="00B01DCC"/>
    <w:rsid w:val="00B02449"/>
    <w:rsid w:val="00B0684B"/>
    <w:rsid w:val="00B07369"/>
    <w:rsid w:val="00B13FEE"/>
    <w:rsid w:val="00B144A3"/>
    <w:rsid w:val="00B16174"/>
    <w:rsid w:val="00B16385"/>
    <w:rsid w:val="00B16CF2"/>
    <w:rsid w:val="00B21814"/>
    <w:rsid w:val="00B21D52"/>
    <w:rsid w:val="00B21D59"/>
    <w:rsid w:val="00B272EF"/>
    <w:rsid w:val="00B30CBF"/>
    <w:rsid w:val="00B30CD8"/>
    <w:rsid w:val="00B31960"/>
    <w:rsid w:val="00B32E45"/>
    <w:rsid w:val="00B333F0"/>
    <w:rsid w:val="00B33F55"/>
    <w:rsid w:val="00B34037"/>
    <w:rsid w:val="00B35D5B"/>
    <w:rsid w:val="00B3754A"/>
    <w:rsid w:val="00B41641"/>
    <w:rsid w:val="00B41A3C"/>
    <w:rsid w:val="00B41D17"/>
    <w:rsid w:val="00B42AF2"/>
    <w:rsid w:val="00B42B69"/>
    <w:rsid w:val="00B43702"/>
    <w:rsid w:val="00B43E2C"/>
    <w:rsid w:val="00B447ED"/>
    <w:rsid w:val="00B44CC6"/>
    <w:rsid w:val="00B454E7"/>
    <w:rsid w:val="00B50D6F"/>
    <w:rsid w:val="00B51ACA"/>
    <w:rsid w:val="00B51F5C"/>
    <w:rsid w:val="00B52F35"/>
    <w:rsid w:val="00B5599C"/>
    <w:rsid w:val="00B6046D"/>
    <w:rsid w:val="00B61568"/>
    <w:rsid w:val="00B615EE"/>
    <w:rsid w:val="00B634D0"/>
    <w:rsid w:val="00B63613"/>
    <w:rsid w:val="00B70042"/>
    <w:rsid w:val="00B71D16"/>
    <w:rsid w:val="00B73D32"/>
    <w:rsid w:val="00B74938"/>
    <w:rsid w:val="00B74F02"/>
    <w:rsid w:val="00B772DA"/>
    <w:rsid w:val="00B82C74"/>
    <w:rsid w:val="00B83A8E"/>
    <w:rsid w:val="00B83EA5"/>
    <w:rsid w:val="00B84D4E"/>
    <w:rsid w:val="00B84F23"/>
    <w:rsid w:val="00B86726"/>
    <w:rsid w:val="00B867A8"/>
    <w:rsid w:val="00B87402"/>
    <w:rsid w:val="00B91F0F"/>
    <w:rsid w:val="00B92760"/>
    <w:rsid w:val="00B947C5"/>
    <w:rsid w:val="00B96D40"/>
    <w:rsid w:val="00BA09AC"/>
    <w:rsid w:val="00BA0D09"/>
    <w:rsid w:val="00BA0F58"/>
    <w:rsid w:val="00BA5436"/>
    <w:rsid w:val="00BA703D"/>
    <w:rsid w:val="00BB07BF"/>
    <w:rsid w:val="00BB411B"/>
    <w:rsid w:val="00BB5D39"/>
    <w:rsid w:val="00BB5EFB"/>
    <w:rsid w:val="00BB729F"/>
    <w:rsid w:val="00BC1F87"/>
    <w:rsid w:val="00BC3105"/>
    <w:rsid w:val="00BC3BAF"/>
    <w:rsid w:val="00BC543A"/>
    <w:rsid w:val="00BD3611"/>
    <w:rsid w:val="00BD3C8D"/>
    <w:rsid w:val="00BD3E0B"/>
    <w:rsid w:val="00BD45D2"/>
    <w:rsid w:val="00BD5F49"/>
    <w:rsid w:val="00BD7197"/>
    <w:rsid w:val="00BD7793"/>
    <w:rsid w:val="00BE0790"/>
    <w:rsid w:val="00BE147C"/>
    <w:rsid w:val="00BE1EB0"/>
    <w:rsid w:val="00BE4968"/>
    <w:rsid w:val="00BE49D5"/>
    <w:rsid w:val="00BE4C5E"/>
    <w:rsid w:val="00BE5C94"/>
    <w:rsid w:val="00BE5ED9"/>
    <w:rsid w:val="00BE7186"/>
    <w:rsid w:val="00BF029A"/>
    <w:rsid w:val="00BF06BC"/>
    <w:rsid w:val="00BF150C"/>
    <w:rsid w:val="00BF37D4"/>
    <w:rsid w:val="00BF4470"/>
    <w:rsid w:val="00BF4C83"/>
    <w:rsid w:val="00BF50CF"/>
    <w:rsid w:val="00BF54AB"/>
    <w:rsid w:val="00BF61FC"/>
    <w:rsid w:val="00BF6F68"/>
    <w:rsid w:val="00BF7917"/>
    <w:rsid w:val="00BF7CAE"/>
    <w:rsid w:val="00C022FA"/>
    <w:rsid w:val="00C052E4"/>
    <w:rsid w:val="00C05F62"/>
    <w:rsid w:val="00C0709A"/>
    <w:rsid w:val="00C111CA"/>
    <w:rsid w:val="00C12398"/>
    <w:rsid w:val="00C13A19"/>
    <w:rsid w:val="00C15731"/>
    <w:rsid w:val="00C16AAE"/>
    <w:rsid w:val="00C176EB"/>
    <w:rsid w:val="00C17E8A"/>
    <w:rsid w:val="00C17F30"/>
    <w:rsid w:val="00C21588"/>
    <w:rsid w:val="00C2288F"/>
    <w:rsid w:val="00C23C65"/>
    <w:rsid w:val="00C25FBA"/>
    <w:rsid w:val="00C26F77"/>
    <w:rsid w:val="00C304B9"/>
    <w:rsid w:val="00C3403A"/>
    <w:rsid w:val="00C3452E"/>
    <w:rsid w:val="00C366E3"/>
    <w:rsid w:val="00C37DFF"/>
    <w:rsid w:val="00C427FC"/>
    <w:rsid w:val="00C43E78"/>
    <w:rsid w:val="00C43F15"/>
    <w:rsid w:val="00C46DF8"/>
    <w:rsid w:val="00C47170"/>
    <w:rsid w:val="00C53A41"/>
    <w:rsid w:val="00C56278"/>
    <w:rsid w:val="00C57649"/>
    <w:rsid w:val="00C57BFD"/>
    <w:rsid w:val="00C60656"/>
    <w:rsid w:val="00C608F8"/>
    <w:rsid w:val="00C625E7"/>
    <w:rsid w:val="00C62724"/>
    <w:rsid w:val="00C62A79"/>
    <w:rsid w:val="00C656BE"/>
    <w:rsid w:val="00C6615B"/>
    <w:rsid w:val="00C7113A"/>
    <w:rsid w:val="00C7189D"/>
    <w:rsid w:val="00C74D61"/>
    <w:rsid w:val="00C771C0"/>
    <w:rsid w:val="00C77DC4"/>
    <w:rsid w:val="00C82925"/>
    <w:rsid w:val="00C833B2"/>
    <w:rsid w:val="00C83B3B"/>
    <w:rsid w:val="00C87CC1"/>
    <w:rsid w:val="00C90B35"/>
    <w:rsid w:val="00C94150"/>
    <w:rsid w:val="00C956A6"/>
    <w:rsid w:val="00C96DAC"/>
    <w:rsid w:val="00C96F98"/>
    <w:rsid w:val="00C97D52"/>
    <w:rsid w:val="00CA39ED"/>
    <w:rsid w:val="00CA5B5D"/>
    <w:rsid w:val="00CA5FB2"/>
    <w:rsid w:val="00CB0ECB"/>
    <w:rsid w:val="00CB1165"/>
    <w:rsid w:val="00CB54FF"/>
    <w:rsid w:val="00CB6E6D"/>
    <w:rsid w:val="00CC0173"/>
    <w:rsid w:val="00CC1E53"/>
    <w:rsid w:val="00CC1F25"/>
    <w:rsid w:val="00CC489C"/>
    <w:rsid w:val="00CC4ECA"/>
    <w:rsid w:val="00CC524A"/>
    <w:rsid w:val="00CC5EF8"/>
    <w:rsid w:val="00CC7C20"/>
    <w:rsid w:val="00CD12AC"/>
    <w:rsid w:val="00CD1856"/>
    <w:rsid w:val="00CD199A"/>
    <w:rsid w:val="00CD1E8B"/>
    <w:rsid w:val="00CD413E"/>
    <w:rsid w:val="00CD4579"/>
    <w:rsid w:val="00CD57CA"/>
    <w:rsid w:val="00CD59D7"/>
    <w:rsid w:val="00CD7402"/>
    <w:rsid w:val="00CD7BB1"/>
    <w:rsid w:val="00CE0A67"/>
    <w:rsid w:val="00CE1F4D"/>
    <w:rsid w:val="00CE2E2D"/>
    <w:rsid w:val="00CE402B"/>
    <w:rsid w:val="00CE4EBD"/>
    <w:rsid w:val="00CE6078"/>
    <w:rsid w:val="00CE6AF1"/>
    <w:rsid w:val="00CF0250"/>
    <w:rsid w:val="00CF058C"/>
    <w:rsid w:val="00CF0E45"/>
    <w:rsid w:val="00CF0EAD"/>
    <w:rsid w:val="00CF44E3"/>
    <w:rsid w:val="00CF5114"/>
    <w:rsid w:val="00CF55C1"/>
    <w:rsid w:val="00CF65CB"/>
    <w:rsid w:val="00D03719"/>
    <w:rsid w:val="00D03E56"/>
    <w:rsid w:val="00D04C43"/>
    <w:rsid w:val="00D06448"/>
    <w:rsid w:val="00D064FD"/>
    <w:rsid w:val="00D076D0"/>
    <w:rsid w:val="00D12274"/>
    <w:rsid w:val="00D13B5F"/>
    <w:rsid w:val="00D13F73"/>
    <w:rsid w:val="00D15ED3"/>
    <w:rsid w:val="00D16DCF"/>
    <w:rsid w:val="00D20467"/>
    <w:rsid w:val="00D21961"/>
    <w:rsid w:val="00D21EFA"/>
    <w:rsid w:val="00D22AF0"/>
    <w:rsid w:val="00D23597"/>
    <w:rsid w:val="00D23673"/>
    <w:rsid w:val="00D2424C"/>
    <w:rsid w:val="00D24B2B"/>
    <w:rsid w:val="00D26294"/>
    <w:rsid w:val="00D2650E"/>
    <w:rsid w:val="00D27B49"/>
    <w:rsid w:val="00D305A2"/>
    <w:rsid w:val="00D31F27"/>
    <w:rsid w:val="00D32436"/>
    <w:rsid w:val="00D34922"/>
    <w:rsid w:val="00D36495"/>
    <w:rsid w:val="00D42261"/>
    <w:rsid w:val="00D42B99"/>
    <w:rsid w:val="00D46257"/>
    <w:rsid w:val="00D468B9"/>
    <w:rsid w:val="00D47FA3"/>
    <w:rsid w:val="00D50722"/>
    <w:rsid w:val="00D51CA4"/>
    <w:rsid w:val="00D526D5"/>
    <w:rsid w:val="00D534BE"/>
    <w:rsid w:val="00D54574"/>
    <w:rsid w:val="00D553FA"/>
    <w:rsid w:val="00D6129B"/>
    <w:rsid w:val="00D6398D"/>
    <w:rsid w:val="00D644A7"/>
    <w:rsid w:val="00D67BA9"/>
    <w:rsid w:val="00D70232"/>
    <w:rsid w:val="00D72667"/>
    <w:rsid w:val="00D73FD9"/>
    <w:rsid w:val="00D74028"/>
    <w:rsid w:val="00D755E7"/>
    <w:rsid w:val="00D758DD"/>
    <w:rsid w:val="00D75DA7"/>
    <w:rsid w:val="00D76F17"/>
    <w:rsid w:val="00D776D2"/>
    <w:rsid w:val="00D8078F"/>
    <w:rsid w:val="00D820D4"/>
    <w:rsid w:val="00D82D9B"/>
    <w:rsid w:val="00D843DF"/>
    <w:rsid w:val="00D84E10"/>
    <w:rsid w:val="00D862E1"/>
    <w:rsid w:val="00D91246"/>
    <w:rsid w:val="00D91BFD"/>
    <w:rsid w:val="00D93A0D"/>
    <w:rsid w:val="00D95541"/>
    <w:rsid w:val="00D95A51"/>
    <w:rsid w:val="00DA09D5"/>
    <w:rsid w:val="00DA1516"/>
    <w:rsid w:val="00DA2436"/>
    <w:rsid w:val="00DA2A2F"/>
    <w:rsid w:val="00DA335D"/>
    <w:rsid w:val="00DA4C34"/>
    <w:rsid w:val="00DA5426"/>
    <w:rsid w:val="00DA5450"/>
    <w:rsid w:val="00DB153C"/>
    <w:rsid w:val="00DB2876"/>
    <w:rsid w:val="00DB4DD3"/>
    <w:rsid w:val="00DB5E90"/>
    <w:rsid w:val="00DB6422"/>
    <w:rsid w:val="00DB780C"/>
    <w:rsid w:val="00DC018F"/>
    <w:rsid w:val="00DC0269"/>
    <w:rsid w:val="00DC1791"/>
    <w:rsid w:val="00DC42EA"/>
    <w:rsid w:val="00DC6623"/>
    <w:rsid w:val="00DC6A67"/>
    <w:rsid w:val="00DC6CB1"/>
    <w:rsid w:val="00DC71CC"/>
    <w:rsid w:val="00DD00E8"/>
    <w:rsid w:val="00DD18C7"/>
    <w:rsid w:val="00DD33AD"/>
    <w:rsid w:val="00DD38B4"/>
    <w:rsid w:val="00DD4808"/>
    <w:rsid w:val="00DE061B"/>
    <w:rsid w:val="00DE13C2"/>
    <w:rsid w:val="00DE1815"/>
    <w:rsid w:val="00DE23AF"/>
    <w:rsid w:val="00DE264A"/>
    <w:rsid w:val="00DE3E5B"/>
    <w:rsid w:val="00DE4793"/>
    <w:rsid w:val="00DE4D6C"/>
    <w:rsid w:val="00DE65B5"/>
    <w:rsid w:val="00DF136A"/>
    <w:rsid w:val="00DF233C"/>
    <w:rsid w:val="00DF38A4"/>
    <w:rsid w:val="00DF3C1D"/>
    <w:rsid w:val="00DF70C8"/>
    <w:rsid w:val="00DF72DE"/>
    <w:rsid w:val="00DF74DB"/>
    <w:rsid w:val="00E001DD"/>
    <w:rsid w:val="00E003AE"/>
    <w:rsid w:val="00E00DA8"/>
    <w:rsid w:val="00E03988"/>
    <w:rsid w:val="00E0422A"/>
    <w:rsid w:val="00E115B6"/>
    <w:rsid w:val="00E1250F"/>
    <w:rsid w:val="00E1291D"/>
    <w:rsid w:val="00E1389F"/>
    <w:rsid w:val="00E13D80"/>
    <w:rsid w:val="00E14929"/>
    <w:rsid w:val="00E179ED"/>
    <w:rsid w:val="00E21FAF"/>
    <w:rsid w:val="00E222AB"/>
    <w:rsid w:val="00E22952"/>
    <w:rsid w:val="00E22B34"/>
    <w:rsid w:val="00E24D0A"/>
    <w:rsid w:val="00E269A4"/>
    <w:rsid w:val="00E269D4"/>
    <w:rsid w:val="00E27840"/>
    <w:rsid w:val="00E31786"/>
    <w:rsid w:val="00E363E3"/>
    <w:rsid w:val="00E36A7C"/>
    <w:rsid w:val="00E36D33"/>
    <w:rsid w:val="00E41192"/>
    <w:rsid w:val="00E43257"/>
    <w:rsid w:val="00E45097"/>
    <w:rsid w:val="00E50104"/>
    <w:rsid w:val="00E50D01"/>
    <w:rsid w:val="00E51F69"/>
    <w:rsid w:val="00E52E1C"/>
    <w:rsid w:val="00E53765"/>
    <w:rsid w:val="00E56A39"/>
    <w:rsid w:val="00E57693"/>
    <w:rsid w:val="00E6015B"/>
    <w:rsid w:val="00E62995"/>
    <w:rsid w:val="00E62A4A"/>
    <w:rsid w:val="00E65062"/>
    <w:rsid w:val="00E66AD9"/>
    <w:rsid w:val="00E67884"/>
    <w:rsid w:val="00E70079"/>
    <w:rsid w:val="00E71C62"/>
    <w:rsid w:val="00E74B78"/>
    <w:rsid w:val="00E75270"/>
    <w:rsid w:val="00E77EB6"/>
    <w:rsid w:val="00E823A4"/>
    <w:rsid w:val="00E83F5D"/>
    <w:rsid w:val="00E8476C"/>
    <w:rsid w:val="00E84A9C"/>
    <w:rsid w:val="00E86218"/>
    <w:rsid w:val="00E907D1"/>
    <w:rsid w:val="00E90E42"/>
    <w:rsid w:val="00E91C8A"/>
    <w:rsid w:val="00E94702"/>
    <w:rsid w:val="00E94EB8"/>
    <w:rsid w:val="00E94F7A"/>
    <w:rsid w:val="00E957DB"/>
    <w:rsid w:val="00E96CCD"/>
    <w:rsid w:val="00EA0738"/>
    <w:rsid w:val="00EA2FB8"/>
    <w:rsid w:val="00EA45E8"/>
    <w:rsid w:val="00EA4D59"/>
    <w:rsid w:val="00EA4F09"/>
    <w:rsid w:val="00EA54FB"/>
    <w:rsid w:val="00EA689B"/>
    <w:rsid w:val="00EB0811"/>
    <w:rsid w:val="00EB23C3"/>
    <w:rsid w:val="00EB2D11"/>
    <w:rsid w:val="00EB2F96"/>
    <w:rsid w:val="00EB35A8"/>
    <w:rsid w:val="00EB4206"/>
    <w:rsid w:val="00EB6011"/>
    <w:rsid w:val="00EB66AC"/>
    <w:rsid w:val="00EB77DB"/>
    <w:rsid w:val="00EC01D9"/>
    <w:rsid w:val="00EC0680"/>
    <w:rsid w:val="00EC0E4C"/>
    <w:rsid w:val="00EC3FCC"/>
    <w:rsid w:val="00ED0189"/>
    <w:rsid w:val="00ED146B"/>
    <w:rsid w:val="00ED3489"/>
    <w:rsid w:val="00ED43D3"/>
    <w:rsid w:val="00ED4C5F"/>
    <w:rsid w:val="00ED568D"/>
    <w:rsid w:val="00ED6824"/>
    <w:rsid w:val="00EE1BE1"/>
    <w:rsid w:val="00EE3D7D"/>
    <w:rsid w:val="00EE43A2"/>
    <w:rsid w:val="00EE4F6F"/>
    <w:rsid w:val="00EE5CC9"/>
    <w:rsid w:val="00EE7E14"/>
    <w:rsid w:val="00EF2777"/>
    <w:rsid w:val="00EF2AC4"/>
    <w:rsid w:val="00EF58F1"/>
    <w:rsid w:val="00EF6F63"/>
    <w:rsid w:val="00F00674"/>
    <w:rsid w:val="00F008CC"/>
    <w:rsid w:val="00F0100D"/>
    <w:rsid w:val="00F0158D"/>
    <w:rsid w:val="00F05401"/>
    <w:rsid w:val="00F1166E"/>
    <w:rsid w:val="00F1505D"/>
    <w:rsid w:val="00F15819"/>
    <w:rsid w:val="00F15A2B"/>
    <w:rsid w:val="00F16665"/>
    <w:rsid w:val="00F171FC"/>
    <w:rsid w:val="00F20686"/>
    <w:rsid w:val="00F2162F"/>
    <w:rsid w:val="00F2313F"/>
    <w:rsid w:val="00F231CB"/>
    <w:rsid w:val="00F23ECE"/>
    <w:rsid w:val="00F260AA"/>
    <w:rsid w:val="00F267E0"/>
    <w:rsid w:val="00F27B86"/>
    <w:rsid w:val="00F300A7"/>
    <w:rsid w:val="00F30126"/>
    <w:rsid w:val="00F307AB"/>
    <w:rsid w:val="00F31CF7"/>
    <w:rsid w:val="00F37A90"/>
    <w:rsid w:val="00F41E3E"/>
    <w:rsid w:val="00F441C7"/>
    <w:rsid w:val="00F460F2"/>
    <w:rsid w:val="00F502C9"/>
    <w:rsid w:val="00F53182"/>
    <w:rsid w:val="00F5446C"/>
    <w:rsid w:val="00F54AF7"/>
    <w:rsid w:val="00F57E60"/>
    <w:rsid w:val="00F603BD"/>
    <w:rsid w:val="00F6046D"/>
    <w:rsid w:val="00F606A1"/>
    <w:rsid w:val="00F61C5B"/>
    <w:rsid w:val="00F62523"/>
    <w:rsid w:val="00F65681"/>
    <w:rsid w:val="00F665AA"/>
    <w:rsid w:val="00F719B7"/>
    <w:rsid w:val="00F723CC"/>
    <w:rsid w:val="00F72BCE"/>
    <w:rsid w:val="00F74A4F"/>
    <w:rsid w:val="00F74E53"/>
    <w:rsid w:val="00F76302"/>
    <w:rsid w:val="00F77427"/>
    <w:rsid w:val="00F77883"/>
    <w:rsid w:val="00F77D89"/>
    <w:rsid w:val="00F82539"/>
    <w:rsid w:val="00F83421"/>
    <w:rsid w:val="00F83D14"/>
    <w:rsid w:val="00F8589C"/>
    <w:rsid w:val="00F86674"/>
    <w:rsid w:val="00F91963"/>
    <w:rsid w:val="00F93DFB"/>
    <w:rsid w:val="00F94014"/>
    <w:rsid w:val="00F973BE"/>
    <w:rsid w:val="00FA1065"/>
    <w:rsid w:val="00FA3B2A"/>
    <w:rsid w:val="00FA3CBE"/>
    <w:rsid w:val="00FA4A30"/>
    <w:rsid w:val="00FA6695"/>
    <w:rsid w:val="00FA7249"/>
    <w:rsid w:val="00FB33FE"/>
    <w:rsid w:val="00FB55A3"/>
    <w:rsid w:val="00FB639D"/>
    <w:rsid w:val="00FC0056"/>
    <w:rsid w:val="00FC0944"/>
    <w:rsid w:val="00FC2BBC"/>
    <w:rsid w:val="00FC4255"/>
    <w:rsid w:val="00FC4EC8"/>
    <w:rsid w:val="00FC60D4"/>
    <w:rsid w:val="00FC7A6B"/>
    <w:rsid w:val="00FD2AE5"/>
    <w:rsid w:val="00FD48F3"/>
    <w:rsid w:val="00FD5A8F"/>
    <w:rsid w:val="00FD5D60"/>
    <w:rsid w:val="00FD6043"/>
    <w:rsid w:val="00FE15EA"/>
    <w:rsid w:val="00FE24E0"/>
    <w:rsid w:val="00FE25D6"/>
    <w:rsid w:val="00FE2FC2"/>
    <w:rsid w:val="00FE463C"/>
    <w:rsid w:val="00FE4997"/>
    <w:rsid w:val="00FE54C4"/>
    <w:rsid w:val="00FE58E3"/>
    <w:rsid w:val="00FE79CA"/>
    <w:rsid w:val="00FF19C2"/>
    <w:rsid w:val="00FF4E34"/>
    <w:rsid w:val="00FF502C"/>
    <w:rsid w:val="00FF5FAA"/>
    <w:rsid w:val="00FF7DC1"/>
    <w:rsid w:val="0166A816"/>
    <w:rsid w:val="022AA62A"/>
    <w:rsid w:val="060FD841"/>
    <w:rsid w:val="066F9CEB"/>
    <w:rsid w:val="07BF8D1E"/>
    <w:rsid w:val="08ED29AF"/>
    <w:rsid w:val="0B2192E0"/>
    <w:rsid w:val="0BDAAD0B"/>
    <w:rsid w:val="0EE3C109"/>
    <w:rsid w:val="10E30169"/>
    <w:rsid w:val="12253DEF"/>
    <w:rsid w:val="13A8721E"/>
    <w:rsid w:val="13EF9978"/>
    <w:rsid w:val="154555DF"/>
    <w:rsid w:val="1766ABB8"/>
    <w:rsid w:val="18DB7932"/>
    <w:rsid w:val="1963ACC9"/>
    <w:rsid w:val="1979A98D"/>
    <w:rsid w:val="1CA61A81"/>
    <w:rsid w:val="1D71E44A"/>
    <w:rsid w:val="21BBDAAE"/>
    <w:rsid w:val="23EEFA39"/>
    <w:rsid w:val="24BDD611"/>
    <w:rsid w:val="263AA721"/>
    <w:rsid w:val="2F756E6A"/>
    <w:rsid w:val="31BADB12"/>
    <w:rsid w:val="33426543"/>
    <w:rsid w:val="33D7FEE8"/>
    <w:rsid w:val="351843F8"/>
    <w:rsid w:val="359C40E0"/>
    <w:rsid w:val="36935915"/>
    <w:rsid w:val="411F97A7"/>
    <w:rsid w:val="4227ACBF"/>
    <w:rsid w:val="43F186D7"/>
    <w:rsid w:val="44CE7783"/>
    <w:rsid w:val="44E7BD77"/>
    <w:rsid w:val="453A0810"/>
    <w:rsid w:val="4690D529"/>
    <w:rsid w:val="4AB12D6A"/>
    <w:rsid w:val="4EE26BB3"/>
    <w:rsid w:val="4FE583D5"/>
    <w:rsid w:val="5045E67F"/>
    <w:rsid w:val="51A4CA42"/>
    <w:rsid w:val="53B87FF6"/>
    <w:rsid w:val="551FB423"/>
    <w:rsid w:val="562BEE52"/>
    <w:rsid w:val="5AFFA34D"/>
    <w:rsid w:val="5F9B8DED"/>
    <w:rsid w:val="609F3594"/>
    <w:rsid w:val="60CE9069"/>
    <w:rsid w:val="616EB9E1"/>
    <w:rsid w:val="61D2FF11"/>
    <w:rsid w:val="658DB56F"/>
    <w:rsid w:val="693F6DFF"/>
    <w:rsid w:val="6A35DA34"/>
    <w:rsid w:val="6B75047B"/>
    <w:rsid w:val="6D202D61"/>
    <w:rsid w:val="6E42761D"/>
    <w:rsid w:val="70654AD9"/>
    <w:rsid w:val="75ACA05A"/>
    <w:rsid w:val="76A565F6"/>
    <w:rsid w:val="7743027D"/>
    <w:rsid w:val="79F9F443"/>
    <w:rsid w:val="7BB4C960"/>
    <w:rsid w:val="7C60CB29"/>
    <w:rsid w:val="7CA3EFC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4B95"/>
  <w14:defaultImageDpi w14:val="32767"/>
  <w15:docId w15:val="{7F4024A8-CE82-4C3B-B219-49C3606A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FD"/>
    <w:rPr>
      <w:rFonts w:ascii="Mazda Type" w:eastAsiaTheme="minorEastAsia" w:hAnsi="Mazda Type"/>
      <w:sz w:val="20"/>
      <w:lang w:eastAsia="de-DE"/>
    </w:rPr>
  </w:style>
  <w:style w:type="paragraph" w:styleId="Heading1">
    <w:name w:val="heading 1"/>
    <w:basedOn w:val="Normal"/>
    <w:next w:val="Normal"/>
    <w:link w:val="Heading1Char"/>
    <w:autoRedefine/>
    <w:uiPriority w:val="9"/>
    <w:qFormat/>
    <w:rsid w:val="00E24D0A"/>
    <w:pPr>
      <w:outlineLvl w:val="0"/>
    </w:pPr>
    <w:rPr>
      <w:rFonts w:ascii="Mazda Type Medium" w:hAnsi="Mazda Type Medium"/>
      <w:caps/>
      <w:sz w:val="32"/>
      <w:szCs w:val="32"/>
    </w:rPr>
  </w:style>
  <w:style w:type="paragraph" w:styleId="Heading2">
    <w:name w:val="heading 2"/>
    <w:basedOn w:val="ListParagraph"/>
    <w:next w:val="Normal"/>
    <w:link w:val="Heading2Char"/>
    <w:autoRedefine/>
    <w:uiPriority w:val="9"/>
    <w:unhideWhenUsed/>
    <w:qFormat/>
    <w:rsid w:val="002D7AF7"/>
    <w:pPr>
      <w:numPr>
        <w:numId w:val="5"/>
      </w:numPr>
      <w:spacing w:line="260" w:lineRule="exact"/>
      <w:outlineLvl w:val="1"/>
    </w:pPr>
    <w:rPr>
      <w:sz w:val="21"/>
      <w:szCs w:val="21"/>
      <w:lang w:val="en-US"/>
    </w:rPr>
  </w:style>
  <w:style w:type="paragraph" w:styleId="Heading3">
    <w:name w:val="heading 3"/>
    <w:aliases w:val="Letter head"/>
    <w:basedOn w:val="Normal"/>
    <w:next w:val="Normal"/>
    <w:link w:val="Heading3Char"/>
    <w:autoRedefine/>
    <w:uiPriority w:val="9"/>
    <w:unhideWhenUsed/>
    <w:qFormat/>
    <w:rsid w:val="004C595C"/>
    <w:pPr>
      <w:outlineLvl w:val="2"/>
    </w:pPr>
    <w:rPr>
      <w:b/>
      <w:bCs/>
      <w:caps/>
      <w:spacing w:val="20"/>
    </w:rPr>
  </w:style>
  <w:style w:type="paragraph" w:styleId="Heading4">
    <w:name w:val="heading 4"/>
    <w:basedOn w:val="Normal"/>
    <w:next w:val="Normal"/>
    <w:link w:val="Heading4Char"/>
    <w:uiPriority w:val="9"/>
    <w:semiHidden/>
    <w:unhideWhenUsed/>
    <w:rsid w:val="000534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paragraph" w:customStyle="1" w:styleId="paragraph">
    <w:name w:val="paragraph"/>
    <w:basedOn w:val="Normal"/>
    <w:rsid w:val="0050545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0545D"/>
  </w:style>
  <w:style w:type="character" w:customStyle="1" w:styleId="eop">
    <w:name w:val="eop"/>
    <w:basedOn w:val="DefaultParagraphFont"/>
    <w:rsid w:val="0050545D"/>
  </w:style>
  <w:style w:type="character" w:styleId="CommentReference">
    <w:name w:val="annotation reference"/>
    <w:basedOn w:val="DefaultParagraphFont"/>
    <w:uiPriority w:val="99"/>
    <w:semiHidden/>
    <w:unhideWhenUsed/>
    <w:rsid w:val="008C542B"/>
    <w:rPr>
      <w:sz w:val="16"/>
      <w:szCs w:val="16"/>
    </w:rPr>
  </w:style>
  <w:style w:type="paragraph" w:styleId="CommentText">
    <w:name w:val="annotation text"/>
    <w:basedOn w:val="Normal"/>
    <w:link w:val="CommentTextChar"/>
    <w:uiPriority w:val="99"/>
    <w:unhideWhenUsed/>
    <w:rsid w:val="008C542B"/>
    <w:rPr>
      <w:szCs w:val="20"/>
    </w:rPr>
  </w:style>
  <w:style w:type="character" w:customStyle="1" w:styleId="CommentTextChar">
    <w:name w:val="Comment Text Char"/>
    <w:basedOn w:val="DefaultParagraphFont"/>
    <w:link w:val="CommentText"/>
    <w:uiPriority w:val="99"/>
    <w:rsid w:val="008C542B"/>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8C542B"/>
    <w:rPr>
      <w:b/>
      <w:bCs/>
    </w:rPr>
  </w:style>
  <w:style w:type="character" w:customStyle="1" w:styleId="CommentSubjectChar">
    <w:name w:val="Comment Subject Char"/>
    <w:basedOn w:val="CommentTextChar"/>
    <w:link w:val="CommentSubject"/>
    <w:uiPriority w:val="99"/>
    <w:semiHidden/>
    <w:rsid w:val="008C542B"/>
    <w:rPr>
      <w:rFonts w:eastAsiaTheme="minorEastAsia"/>
      <w:b/>
      <w:bCs/>
      <w:sz w:val="20"/>
      <w:szCs w:val="20"/>
      <w:lang w:eastAsia="de-DE"/>
    </w:rPr>
  </w:style>
  <w:style w:type="paragraph" w:styleId="Revision">
    <w:name w:val="Revision"/>
    <w:hidden/>
    <w:uiPriority w:val="99"/>
    <w:semiHidden/>
    <w:rsid w:val="006F1CE6"/>
    <w:rPr>
      <w:rFonts w:eastAsiaTheme="minorEastAsia"/>
      <w:lang w:eastAsia="de-DE"/>
    </w:rPr>
  </w:style>
  <w:style w:type="paragraph" w:styleId="FootnoteText">
    <w:name w:val="footnote text"/>
    <w:basedOn w:val="Normal"/>
    <w:link w:val="FootnoteTextChar"/>
    <w:uiPriority w:val="99"/>
    <w:unhideWhenUsed/>
    <w:qFormat/>
    <w:rsid w:val="0025474A"/>
    <w:rPr>
      <w:szCs w:val="20"/>
    </w:rPr>
  </w:style>
  <w:style w:type="character" w:customStyle="1" w:styleId="FootnoteTextChar">
    <w:name w:val="Footnote Text Char"/>
    <w:basedOn w:val="DefaultParagraphFont"/>
    <w:link w:val="FootnoteText"/>
    <w:uiPriority w:val="99"/>
    <w:qFormat/>
    <w:rsid w:val="0025474A"/>
    <w:rPr>
      <w:rFonts w:eastAsiaTheme="minorEastAsia"/>
      <w:sz w:val="20"/>
      <w:szCs w:val="20"/>
      <w:lang w:eastAsia="de-DE"/>
    </w:rPr>
  </w:style>
  <w:style w:type="character" w:styleId="FootnoteReference">
    <w:name w:val="footnote reference"/>
    <w:basedOn w:val="DefaultParagraphFont"/>
    <w:uiPriority w:val="99"/>
    <w:semiHidden/>
    <w:unhideWhenUsed/>
    <w:qFormat/>
    <w:rsid w:val="0025474A"/>
    <w:rPr>
      <w:vertAlign w:val="superscript"/>
    </w:rPr>
  </w:style>
  <w:style w:type="character" w:customStyle="1" w:styleId="Heading1Char">
    <w:name w:val="Heading 1 Char"/>
    <w:basedOn w:val="DefaultParagraphFont"/>
    <w:link w:val="Heading1"/>
    <w:uiPriority w:val="9"/>
    <w:rsid w:val="00E24D0A"/>
    <w:rPr>
      <w:rFonts w:ascii="Mazda Type Medium" w:eastAsiaTheme="minorEastAsia" w:hAnsi="Mazda Type Medium"/>
      <w:caps/>
      <w:sz w:val="32"/>
      <w:szCs w:val="32"/>
      <w:lang w:eastAsia="de-DE"/>
    </w:rPr>
  </w:style>
  <w:style w:type="character" w:customStyle="1" w:styleId="Heading2Char">
    <w:name w:val="Heading 2 Char"/>
    <w:basedOn w:val="DefaultParagraphFont"/>
    <w:link w:val="Heading2"/>
    <w:uiPriority w:val="9"/>
    <w:rsid w:val="002D7AF7"/>
    <w:rPr>
      <w:rFonts w:ascii="Mazda Type" w:eastAsiaTheme="minorEastAsia" w:hAnsi="Mazda Type"/>
      <w:sz w:val="21"/>
      <w:szCs w:val="21"/>
      <w:lang w:val="en-US" w:eastAsia="de-DE"/>
    </w:rPr>
  </w:style>
  <w:style w:type="character" w:customStyle="1" w:styleId="Heading3Char">
    <w:name w:val="Heading 3 Char"/>
    <w:aliases w:val="Letter head Char"/>
    <w:basedOn w:val="DefaultParagraphFont"/>
    <w:link w:val="Heading3"/>
    <w:uiPriority w:val="9"/>
    <w:rsid w:val="004C595C"/>
    <w:rPr>
      <w:rFonts w:ascii="Mazda Type" w:eastAsiaTheme="minorEastAsia" w:hAnsi="Mazda Type"/>
      <w:b/>
      <w:bCs/>
      <w:caps/>
      <w:spacing w:val="20"/>
      <w:sz w:val="20"/>
      <w:lang w:eastAsia="de-DE"/>
    </w:rPr>
  </w:style>
  <w:style w:type="character" w:customStyle="1" w:styleId="Heading4Char">
    <w:name w:val="Heading 4 Char"/>
    <w:basedOn w:val="DefaultParagraphFont"/>
    <w:link w:val="Heading4"/>
    <w:uiPriority w:val="9"/>
    <w:semiHidden/>
    <w:rsid w:val="00053407"/>
    <w:rPr>
      <w:rFonts w:asciiTheme="majorHAnsi" w:eastAsiaTheme="majorEastAsia" w:hAnsiTheme="majorHAnsi" w:cstheme="majorBidi"/>
      <w:i/>
      <w:iCs/>
      <w:color w:val="2F5496" w:themeColor="accent1" w:themeShade="BF"/>
      <w:sz w:val="20"/>
      <w:lang w:eastAsia="de-DE"/>
    </w:rPr>
  </w:style>
  <w:style w:type="character" w:styleId="IntenseEmphasis">
    <w:name w:val="Intense Emphasis"/>
    <w:basedOn w:val="DefaultParagraphFont"/>
    <w:uiPriority w:val="21"/>
    <w:qFormat/>
    <w:rsid w:val="00A01922"/>
    <w:rPr>
      <w:i/>
      <w:iCs/>
      <w:color w:val="auto"/>
    </w:rPr>
  </w:style>
  <w:style w:type="character" w:styleId="IntenseReference">
    <w:name w:val="Intense Reference"/>
    <w:basedOn w:val="DefaultParagraphFont"/>
    <w:uiPriority w:val="32"/>
    <w:qFormat/>
    <w:rsid w:val="00A01922"/>
    <w:rPr>
      <w:b/>
      <w:bCs/>
      <w:smallCaps/>
      <w:color w:val="auto"/>
      <w:spacing w:val="5"/>
    </w:rPr>
  </w:style>
  <w:style w:type="paragraph" w:styleId="IntenseQuote">
    <w:name w:val="Intense Quote"/>
    <w:basedOn w:val="Normal"/>
    <w:next w:val="Normal"/>
    <w:link w:val="IntenseQuoteChar"/>
    <w:autoRedefine/>
    <w:uiPriority w:val="30"/>
    <w:qFormat/>
    <w:rsid w:val="00A01922"/>
    <w:pPr>
      <w:pBdr>
        <w:top w:val="single" w:sz="4" w:space="10" w:color="A0A0A0"/>
        <w:bottom w:val="single" w:sz="4" w:space="10" w:color="A0A0A0"/>
      </w:pBdr>
      <w:spacing w:before="360" w:after="360"/>
      <w:ind w:left="864" w:right="864"/>
      <w:jc w:val="center"/>
    </w:pPr>
    <w:rPr>
      <w:i/>
      <w:iCs/>
      <w:lang w:val="en-US" w:eastAsia="ja-JP"/>
    </w:rPr>
  </w:style>
  <w:style w:type="character" w:customStyle="1" w:styleId="IntenseQuoteChar">
    <w:name w:val="Intense Quote Char"/>
    <w:basedOn w:val="DefaultParagraphFont"/>
    <w:link w:val="IntenseQuote"/>
    <w:uiPriority w:val="30"/>
    <w:rsid w:val="00A01922"/>
    <w:rPr>
      <w:rFonts w:ascii="Mazda Type" w:eastAsiaTheme="minorEastAsia" w:hAnsi="Mazda Type"/>
      <w:i/>
      <w:iCs/>
      <w:sz w:val="20"/>
      <w:lang w:val="en-US" w:eastAsia="ja-JP"/>
    </w:rPr>
  </w:style>
  <w:style w:type="paragraph" w:styleId="NoSpacing">
    <w:name w:val="No Spacing"/>
    <w:autoRedefine/>
    <w:uiPriority w:val="1"/>
    <w:qFormat/>
    <w:rsid w:val="00B82C74"/>
    <w:rPr>
      <w:rFonts w:ascii="Mazda Type" w:eastAsiaTheme="minorEastAsia" w:hAnsi="Mazda Type"/>
      <w:sz w:val="20"/>
      <w:lang w:eastAsia="de-DE"/>
    </w:rPr>
  </w:style>
  <w:style w:type="character" w:styleId="UnresolvedMention">
    <w:name w:val="Unresolved Mention"/>
    <w:basedOn w:val="DefaultParagraphFont"/>
    <w:uiPriority w:val="99"/>
    <w:semiHidden/>
    <w:unhideWhenUsed/>
    <w:rsid w:val="00D42B99"/>
    <w:rPr>
      <w:color w:val="605E5C"/>
      <w:shd w:val="clear" w:color="auto" w:fill="E1DFDD"/>
    </w:rPr>
  </w:style>
  <w:style w:type="character" w:styleId="Mention">
    <w:name w:val="Mention"/>
    <w:basedOn w:val="DefaultParagraphFont"/>
    <w:uiPriority w:val="99"/>
    <w:unhideWhenUsed/>
    <w:rsid w:val="009F799E"/>
    <w:rPr>
      <w:color w:val="2B579A"/>
      <w:shd w:val="clear" w:color="auto" w:fill="E1DFDD"/>
    </w:rPr>
  </w:style>
  <w:style w:type="table" w:styleId="TableGrid">
    <w:name w:val="Table Grid"/>
    <w:basedOn w:val="TableNormal"/>
    <w:uiPriority w:val="59"/>
    <w:rsid w:val="00283A93"/>
    <w:rPr>
      <w:rFonts w:ascii="Arial" w:eastAsia="MS PGothic" w:hAnsi="Arial"/>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636">
      <w:bodyDiv w:val="1"/>
      <w:marLeft w:val="0"/>
      <w:marRight w:val="0"/>
      <w:marTop w:val="0"/>
      <w:marBottom w:val="0"/>
      <w:divBdr>
        <w:top w:val="none" w:sz="0" w:space="0" w:color="auto"/>
        <w:left w:val="none" w:sz="0" w:space="0" w:color="auto"/>
        <w:bottom w:val="none" w:sz="0" w:space="0" w:color="auto"/>
        <w:right w:val="none" w:sz="0" w:space="0" w:color="auto"/>
      </w:divBdr>
    </w:div>
    <w:div w:id="260991234">
      <w:bodyDiv w:val="1"/>
      <w:marLeft w:val="0"/>
      <w:marRight w:val="0"/>
      <w:marTop w:val="0"/>
      <w:marBottom w:val="0"/>
      <w:divBdr>
        <w:top w:val="none" w:sz="0" w:space="0" w:color="auto"/>
        <w:left w:val="none" w:sz="0" w:space="0" w:color="auto"/>
        <w:bottom w:val="none" w:sz="0" w:space="0" w:color="auto"/>
        <w:right w:val="none" w:sz="0" w:space="0" w:color="auto"/>
      </w:divBdr>
    </w:div>
    <w:div w:id="289015523">
      <w:bodyDiv w:val="1"/>
      <w:marLeft w:val="0"/>
      <w:marRight w:val="0"/>
      <w:marTop w:val="0"/>
      <w:marBottom w:val="0"/>
      <w:divBdr>
        <w:top w:val="none" w:sz="0" w:space="0" w:color="auto"/>
        <w:left w:val="none" w:sz="0" w:space="0" w:color="auto"/>
        <w:bottom w:val="none" w:sz="0" w:space="0" w:color="auto"/>
        <w:right w:val="none" w:sz="0" w:space="0" w:color="auto"/>
      </w:divBdr>
    </w:div>
    <w:div w:id="317461806">
      <w:bodyDiv w:val="1"/>
      <w:marLeft w:val="0"/>
      <w:marRight w:val="0"/>
      <w:marTop w:val="0"/>
      <w:marBottom w:val="0"/>
      <w:divBdr>
        <w:top w:val="none" w:sz="0" w:space="0" w:color="auto"/>
        <w:left w:val="none" w:sz="0" w:space="0" w:color="auto"/>
        <w:bottom w:val="none" w:sz="0" w:space="0" w:color="auto"/>
        <w:right w:val="none" w:sz="0" w:space="0" w:color="auto"/>
      </w:divBdr>
    </w:div>
    <w:div w:id="358363458">
      <w:bodyDiv w:val="1"/>
      <w:marLeft w:val="0"/>
      <w:marRight w:val="0"/>
      <w:marTop w:val="0"/>
      <w:marBottom w:val="0"/>
      <w:divBdr>
        <w:top w:val="none" w:sz="0" w:space="0" w:color="auto"/>
        <w:left w:val="none" w:sz="0" w:space="0" w:color="auto"/>
        <w:bottom w:val="none" w:sz="0" w:space="0" w:color="auto"/>
        <w:right w:val="none" w:sz="0" w:space="0" w:color="auto"/>
      </w:divBdr>
    </w:div>
    <w:div w:id="369065947">
      <w:bodyDiv w:val="1"/>
      <w:marLeft w:val="0"/>
      <w:marRight w:val="0"/>
      <w:marTop w:val="0"/>
      <w:marBottom w:val="0"/>
      <w:divBdr>
        <w:top w:val="none" w:sz="0" w:space="0" w:color="auto"/>
        <w:left w:val="none" w:sz="0" w:space="0" w:color="auto"/>
        <w:bottom w:val="none" w:sz="0" w:space="0" w:color="auto"/>
        <w:right w:val="none" w:sz="0" w:space="0" w:color="auto"/>
      </w:divBdr>
    </w:div>
    <w:div w:id="421151137">
      <w:bodyDiv w:val="1"/>
      <w:marLeft w:val="0"/>
      <w:marRight w:val="0"/>
      <w:marTop w:val="0"/>
      <w:marBottom w:val="0"/>
      <w:divBdr>
        <w:top w:val="none" w:sz="0" w:space="0" w:color="auto"/>
        <w:left w:val="none" w:sz="0" w:space="0" w:color="auto"/>
        <w:bottom w:val="none" w:sz="0" w:space="0" w:color="auto"/>
        <w:right w:val="none" w:sz="0" w:space="0" w:color="auto"/>
      </w:divBdr>
    </w:div>
    <w:div w:id="451899010">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694579760">
      <w:bodyDiv w:val="1"/>
      <w:marLeft w:val="0"/>
      <w:marRight w:val="0"/>
      <w:marTop w:val="0"/>
      <w:marBottom w:val="0"/>
      <w:divBdr>
        <w:top w:val="none" w:sz="0" w:space="0" w:color="auto"/>
        <w:left w:val="none" w:sz="0" w:space="0" w:color="auto"/>
        <w:bottom w:val="none" w:sz="0" w:space="0" w:color="auto"/>
        <w:right w:val="none" w:sz="0" w:space="0" w:color="auto"/>
      </w:divBdr>
    </w:div>
    <w:div w:id="711266732">
      <w:bodyDiv w:val="1"/>
      <w:marLeft w:val="0"/>
      <w:marRight w:val="0"/>
      <w:marTop w:val="0"/>
      <w:marBottom w:val="0"/>
      <w:divBdr>
        <w:top w:val="none" w:sz="0" w:space="0" w:color="auto"/>
        <w:left w:val="none" w:sz="0" w:space="0" w:color="auto"/>
        <w:bottom w:val="none" w:sz="0" w:space="0" w:color="auto"/>
        <w:right w:val="none" w:sz="0" w:space="0" w:color="auto"/>
      </w:divBdr>
    </w:div>
    <w:div w:id="935795263">
      <w:bodyDiv w:val="1"/>
      <w:marLeft w:val="0"/>
      <w:marRight w:val="0"/>
      <w:marTop w:val="0"/>
      <w:marBottom w:val="0"/>
      <w:divBdr>
        <w:top w:val="none" w:sz="0" w:space="0" w:color="auto"/>
        <w:left w:val="none" w:sz="0" w:space="0" w:color="auto"/>
        <w:bottom w:val="none" w:sz="0" w:space="0" w:color="auto"/>
        <w:right w:val="none" w:sz="0" w:space="0" w:color="auto"/>
      </w:divBdr>
    </w:div>
    <w:div w:id="991526642">
      <w:bodyDiv w:val="1"/>
      <w:marLeft w:val="0"/>
      <w:marRight w:val="0"/>
      <w:marTop w:val="0"/>
      <w:marBottom w:val="0"/>
      <w:divBdr>
        <w:top w:val="none" w:sz="0" w:space="0" w:color="auto"/>
        <w:left w:val="none" w:sz="0" w:space="0" w:color="auto"/>
        <w:bottom w:val="none" w:sz="0" w:space="0" w:color="auto"/>
        <w:right w:val="none" w:sz="0" w:space="0" w:color="auto"/>
      </w:divBdr>
    </w:div>
    <w:div w:id="1108425782">
      <w:bodyDiv w:val="1"/>
      <w:marLeft w:val="0"/>
      <w:marRight w:val="0"/>
      <w:marTop w:val="0"/>
      <w:marBottom w:val="0"/>
      <w:divBdr>
        <w:top w:val="none" w:sz="0" w:space="0" w:color="auto"/>
        <w:left w:val="none" w:sz="0" w:space="0" w:color="auto"/>
        <w:bottom w:val="none" w:sz="0" w:space="0" w:color="auto"/>
        <w:right w:val="none" w:sz="0" w:space="0" w:color="auto"/>
      </w:divBdr>
    </w:div>
    <w:div w:id="1130057204">
      <w:bodyDiv w:val="1"/>
      <w:marLeft w:val="0"/>
      <w:marRight w:val="0"/>
      <w:marTop w:val="0"/>
      <w:marBottom w:val="0"/>
      <w:divBdr>
        <w:top w:val="none" w:sz="0" w:space="0" w:color="auto"/>
        <w:left w:val="none" w:sz="0" w:space="0" w:color="auto"/>
        <w:bottom w:val="none" w:sz="0" w:space="0" w:color="auto"/>
        <w:right w:val="none" w:sz="0" w:space="0" w:color="auto"/>
      </w:divBdr>
    </w:div>
    <w:div w:id="1215652622">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341814654">
      <w:bodyDiv w:val="1"/>
      <w:marLeft w:val="0"/>
      <w:marRight w:val="0"/>
      <w:marTop w:val="0"/>
      <w:marBottom w:val="0"/>
      <w:divBdr>
        <w:top w:val="none" w:sz="0" w:space="0" w:color="auto"/>
        <w:left w:val="none" w:sz="0" w:space="0" w:color="auto"/>
        <w:bottom w:val="none" w:sz="0" w:space="0" w:color="auto"/>
        <w:right w:val="none" w:sz="0" w:space="0" w:color="auto"/>
      </w:divBdr>
    </w:div>
    <w:div w:id="1403022488">
      <w:bodyDiv w:val="1"/>
      <w:marLeft w:val="0"/>
      <w:marRight w:val="0"/>
      <w:marTop w:val="0"/>
      <w:marBottom w:val="0"/>
      <w:divBdr>
        <w:top w:val="none" w:sz="0" w:space="0" w:color="auto"/>
        <w:left w:val="none" w:sz="0" w:space="0" w:color="auto"/>
        <w:bottom w:val="none" w:sz="0" w:space="0" w:color="auto"/>
        <w:right w:val="none" w:sz="0" w:space="0" w:color="auto"/>
      </w:divBdr>
    </w:div>
    <w:div w:id="1444612873">
      <w:bodyDiv w:val="1"/>
      <w:marLeft w:val="0"/>
      <w:marRight w:val="0"/>
      <w:marTop w:val="0"/>
      <w:marBottom w:val="0"/>
      <w:divBdr>
        <w:top w:val="none" w:sz="0" w:space="0" w:color="auto"/>
        <w:left w:val="none" w:sz="0" w:space="0" w:color="auto"/>
        <w:bottom w:val="none" w:sz="0" w:space="0" w:color="auto"/>
        <w:right w:val="none" w:sz="0" w:space="0" w:color="auto"/>
      </w:divBdr>
    </w:div>
    <w:div w:id="1477069479">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738359847">
      <w:bodyDiv w:val="1"/>
      <w:marLeft w:val="0"/>
      <w:marRight w:val="0"/>
      <w:marTop w:val="0"/>
      <w:marBottom w:val="0"/>
      <w:divBdr>
        <w:top w:val="none" w:sz="0" w:space="0" w:color="auto"/>
        <w:left w:val="none" w:sz="0" w:space="0" w:color="auto"/>
        <w:bottom w:val="none" w:sz="0" w:space="0" w:color="auto"/>
        <w:right w:val="none" w:sz="0" w:space="0" w:color="auto"/>
      </w:divBdr>
    </w:div>
    <w:div w:id="1740518089">
      <w:bodyDiv w:val="1"/>
      <w:marLeft w:val="0"/>
      <w:marRight w:val="0"/>
      <w:marTop w:val="0"/>
      <w:marBottom w:val="0"/>
      <w:divBdr>
        <w:top w:val="none" w:sz="0" w:space="0" w:color="auto"/>
        <w:left w:val="none" w:sz="0" w:space="0" w:color="auto"/>
        <w:bottom w:val="none" w:sz="0" w:space="0" w:color="auto"/>
        <w:right w:val="none" w:sz="0" w:space="0" w:color="auto"/>
      </w:divBdr>
    </w:div>
    <w:div w:id="1742366787">
      <w:bodyDiv w:val="1"/>
      <w:marLeft w:val="0"/>
      <w:marRight w:val="0"/>
      <w:marTop w:val="0"/>
      <w:marBottom w:val="0"/>
      <w:divBdr>
        <w:top w:val="none" w:sz="0" w:space="0" w:color="auto"/>
        <w:left w:val="none" w:sz="0" w:space="0" w:color="auto"/>
        <w:bottom w:val="none" w:sz="0" w:space="0" w:color="auto"/>
        <w:right w:val="none" w:sz="0" w:space="0" w:color="auto"/>
      </w:divBdr>
    </w:div>
    <w:div w:id="1774787473">
      <w:bodyDiv w:val="1"/>
      <w:marLeft w:val="0"/>
      <w:marRight w:val="0"/>
      <w:marTop w:val="0"/>
      <w:marBottom w:val="0"/>
      <w:divBdr>
        <w:top w:val="none" w:sz="0" w:space="0" w:color="auto"/>
        <w:left w:val="none" w:sz="0" w:space="0" w:color="auto"/>
        <w:bottom w:val="none" w:sz="0" w:space="0" w:color="auto"/>
        <w:right w:val="none" w:sz="0" w:space="0" w:color="auto"/>
      </w:divBdr>
    </w:div>
    <w:div w:id="1900363622">
      <w:bodyDiv w:val="1"/>
      <w:marLeft w:val="0"/>
      <w:marRight w:val="0"/>
      <w:marTop w:val="0"/>
      <w:marBottom w:val="0"/>
      <w:divBdr>
        <w:top w:val="none" w:sz="0" w:space="0" w:color="auto"/>
        <w:left w:val="none" w:sz="0" w:space="0" w:color="auto"/>
        <w:bottom w:val="none" w:sz="0" w:space="0" w:color="auto"/>
        <w:right w:val="none" w:sz="0" w:space="0" w:color="auto"/>
      </w:divBdr>
    </w:div>
    <w:div w:id="198033299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 w:id="1991593748">
      <w:bodyDiv w:val="1"/>
      <w:marLeft w:val="0"/>
      <w:marRight w:val="0"/>
      <w:marTop w:val="0"/>
      <w:marBottom w:val="0"/>
      <w:divBdr>
        <w:top w:val="none" w:sz="0" w:space="0" w:color="auto"/>
        <w:left w:val="none" w:sz="0" w:space="0" w:color="auto"/>
        <w:bottom w:val="none" w:sz="0" w:space="0" w:color="auto"/>
        <w:right w:val="none" w:sz="0" w:space="0" w:color="auto"/>
      </w:divBdr>
    </w:div>
    <w:div w:id="210109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mailto:netherlands@mazda-press.com" TargetMode="External"/><Relationship Id="rId1" Type="http://schemas.openxmlformats.org/officeDocument/2006/relationships/hyperlink" Target="http://www.mazda-press.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mc\OneDrive\Documents\MAZDA\8-Template%20for%20Press%20Releas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customXml/itemProps2.xml><?xml version="1.0" encoding="utf-8"?>
<ds:datastoreItem xmlns:ds="http://schemas.openxmlformats.org/officeDocument/2006/customXml" ds:itemID="{8117DDAB-59D9-4CE6-B797-2F3BF09F55CF}">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3.xml><?xml version="1.0" encoding="utf-8"?>
<ds:datastoreItem xmlns:ds="http://schemas.openxmlformats.org/officeDocument/2006/customXml" ds:itemID="{1DE17990-4882-4ADE-8E87-4853281D78EB}">
  <ds:schemaRefs>
    <ds:schemaRef ds:uri="http://schemas.microsoft.com/sharepoint/v3/contenttype/forms"/>
  </ds:schemaRefs>
</ds:datastoreItem>
</file>

<file path=customXml/itemProps4.xml><?xml version="1.0" encoding="utf-8"?>
<ds:datastoreItem xmlns:ds="http://schemas.openxmlformats.org/officeDocument/2006/customXml" ds:itemID="{C8337C0D-CCC3-4D8C-9AB9-6ED92E2F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8-Template for Press Release.dotx</Template>
  <TotalTime>53</TotalTime>
  <Pages>1</Pages>
  <Words>313</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Ruig, Christian</dc:creator>
  <cp:lastModifiedBy>Mantje, Marieke</cp:lastModifiedBy>
  <cp:revision>43</cp:revision>
  <cp:lastPrinted>2025-06-12T23:04:00Z</cp:lastPrinted>
  <dcterms:created xsi:type="dcterms:W3CDTF">2025-07-10T07:00:00Z</dcterms:created>
  <dcterms:modified xsi:type="dcterms:W3CDTF">2025-09-03T13:41:00Z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SIP_Label_8f759577-5ea0-4866-9528-c5abbb8a6af6_Enabled">
    <vt:lpwstr>true</vt:lpwstr>
  </property>
  <property fmtid="{D5CDD505-2E9C-101B-9397-08002B2CF9AE}" pid="4" name="MSIP_Label_8f759577-5ea0-4866-9528-c5abbb8a6af6_SetDate">
    <vt:lpwstr>2025-07-06T18:25:50Z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38d9d560-4266-47c6-81ef-3f164e90cfe2</vt:lpwstr>
  </property>
  <property fmtid="{D5CDD505-2E9C-101B-9397-08002B2CF9AE}" pid="9" name="MSIP_Label_8f759577-5ea0-4866-9528-c5abbb8a6af6_ContentBits">
    <vt:lpwstr>0</vt:lpwstr>
  </property>
  <property fmtid="{D5CDD505-2E9C-101B-9397-08002B2CF9AE}" pid="10" name="MSIP_Label_8f759577-5ea0-4866-9528-c5abbb8a6af6_Tag">
    <vt:lpwstr>10, 0, 1, 1</vt:lpwstr>
  </property>
</Properties>
</file>