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8F3168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>
        <w:rPr>
          <w:rFonts w:ascii="Mazda Type" w:hAnsi="Mazda Type"/>
          <w:sz w:val="36"/>
          <w:szCs w:val="36"/>
          <w:lang w:val="nl-NL"/>
        </w:rPr>
        <w:t>Mazda CX-3 modeljaar 2021 vanaf nu te bestellen</w:t>
      </w:r>
    </w:p>
    <w:p w:rsidR="00A04E2C" w:rsidRPr="006F3096" w:rsidRDefault="00AA38A6" w:rsidP="00A04E2C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E</w:t>
      </w:r>
      <w:r w:rsidR="003069AE">
        <w:rPr>
          <w:rFonts w:ascii="Mazda Type" w:hAnsi="Mazda Type"/>
          <w:sz w:val="21"/>
          <w:szCs w:val="21"/>
          <w:lang w:val="nl-NL" w:eastAsia="nl-NL"/>
        </w:rPr>
        <w:t xml:space="preserve">ind </w:t>
      </w:r>
      <w:r w:rsidR="003332BD">
        <w:rPr>
          <w:rFonts w:ascii="Mazda Type" w:hAnsi="Mazda Type"/>
          <w:sz w:val="21"/>
          <w:szCs w:val="21"/>
          <w:lang w:val="nl-NL" w:eastAsia="nl-NL"/>
        </w:rPr>
        <w:t>oktober</w:t>
      </w:r>
      <w:r w:rsidR="003069AE">
        <w:rPr>
          <w:rFonts w:ascii="Mazda Type" w:hAnsi="Mazda Type"/>
          <w:sz w:val="21"/>
          <w:szCs w:val="21"/>
          <w:lang w:val="nl-NL" w:eastAsia="nl-NL"/>
        </w:rPr>
        <w:t xml:space="preserve"> leverbaar vanaf € 25.490,- rijklaar</w:t>
      </w:r>
    </w:p>
    <w:p w:rsidR="00A04E2C" w:rsidRPr="003069AE" w:rsidRDefault="003069AE" w:rsidP="00A04E2C">
      <w:pPr>
        <w:pStyle w:val="Lijstalinea"/>
        <w:numPr>
          <w:ilvl w:val="0"/>
          <w:numId w:val="1"/>
        </w:numPr>
        <w:spacing w:after="360" w:line="260" w:lineRule="exact"/>
        <w:ind w:left="714" w:hanging="357"/>
        <w:rPr>
          <w:rFonts w:ascii="Mazda Type" w:hAnsi="Mazda Type"/>
          <w:b/>
          <w:sz w:val="22"/>
          <w:szCs w:val="22"/>
          <w:lang w:val="nl-NL"/>
        </w:rPr>
      </w:pPr>
      <w:r w:rsidRPr="003069AE">
        <w:rPr>
          <w:rFonts w:ascii="Mazda Type" w:hAnsi="Mazda Type"/>
          <w:sz w:val="21"/>
          <w:szCs w:val="21"/>
          <w:lang w:val="nl-NL" w:eastAsia="nl-NL"/>
        </w:rPr>
        <w:t>Meer luxe en comfort en nu met</w:t>
      </w:r>
      <w:r>
        <w:rPr>
          <w:rFonts w:ascii="Mazda Type" w:hAnsi="Mazda Type"/>
          <w:sz w:val="21"/>
          <w:szCs w:val="21"/>
          <w:lang w:val="nl-NL" w:eastAsia="nl-NL"/>
        </w:rPr>
        <w:t xml:space="preserve"> cilinderuitschakeling</w:t>
      </w:r>
    </w:p>
    <w:p w:rsidR="00A04E2C" w:rsidRPr="003069AE" w:rsidRDefault="00A04E2C" w:rsidP="00A04E2C">
      <w:pPr>
        <w:pStyle w:val="Lijstalinea"/>
        <w:spacing w:line="360" w:lineRule="auto"/>
        <w:ind w:left="714"/>
        <w:rPr>
          <w:rFonts w:ascii="Mazda Type" w:hAnsi="Mazda Type"/>
          <w:b/>
          <w:sz w:val="22"/>
          <w:szCs w:val="22"/>
          <w:lang w:val="nl-NL"/>
        </w:rPr>
      </w:pPr>
    </w:p>
    <w:p w:rsidR="00A04E2C" w:rsidRPr="003069AE" w:rsidRDefault="00A04E2C" w:rsidP="00A04E2C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3069AE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oktober 2020</w:t>
      </w:r>
      <w:r w:rsidRPr="006F3096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3069AE" w:rsidRPr="003069AE">
        <w:rPr>
          <w:rFonts w:ascii="Mazda Type" w:hAnsi="Mazda Type"/>
          <w:b/>
          <w:sz w:val="20"/>
          <w:szCs w:val="20"/>
          <w:lang w:val="nl-NL"/>
        </w:rPr>
        <w:t>De Mazda CX-3 krijgt</w:t>
      </w:r>
      <w:r w:rsidR="003069AE">
        <w:rPr>
          <w:rFonts w:ascii="Mazda Type" w:hAnsi="Mazda Type"/>
          <w:b/>
          <w:sz w:val="20"/>
          <w:szCs w:val="20"/>
          <w:lang w:val="nl-NL"/>
        </w:rPr>
        <w:t xml:space="preserve"> eind dit jaar een belangrijke update, waarmee het model de concurrentie in het populaire </w:t>
      </w:r>
      <w:proofErr w:type="spellStart"/>
      <w:r w:rsidR="009E3CB3">
        <w:rPr>
          <w:rFonts w:ascii="Mazda Type" w:hAnsi="Mazda Type"/>
          <w:b/>
          <w:sz w:val="20"/>
          <w:szCs w:val="20"/>
          <w:lang w:val="nl-NL"/>
        </w:rPr>
        <w:t>crossover</w:t>
      </w:r>
      <w:proofErr w:type="spellEnd"/>
      <w:r w:rsidR="009E3CB3">
        <w:rPr>
          <w:rFonts w:ascii="Mazda Type" w:hAnsi="Mazda Type"/>
          <w:b/>
          <w:sz w:val="20"/>
          <w:szCs w:val="20"/>
          <w:lang w:val="nl-NL"/>
        </w:rPr>
        <w:t xml:space="preserve"> B-SUV-segment weer </w:t>
      </w:r>
      <w:r w:rsidR="00AA38A6">
        <w:rPr>
          <w:rFonts w:ascii="Mazda Type" w:hAnsi="Mazda Type"/>
          <w:b/>
          <w:sz w:val="20"/>
          <w:szCs w:val="20"/>
          <w:lang w:val="nl-NL"/>
        </w:rPr>
        <w:t>volop</w:t>
      </w:r>
      <w:r w:rsidR="009E3CB3">
        <w:rPr>
          <w:rFonts w:ascii="Mazda Type" w:hAnsi="Mazda Type"/>
          <w:b/>
          <w:sz w:val="20"/>
          <w:szCs w:val="20"/>
          <w:lang w:val="nl-NL"/>
        </w:rPr>
        <w:t xml:space="preserve"> aankan. Naast meer </w:t>
      </w:r>
      <w:r w:rsidR="009E3CB3" w:rsidRPr="00AA38A6">
        <w:rPr>
          <w:rFonts w:ascii="Mazda Type" w:hAnsi="Mazda Type"/>
          <w:b/>
          <w:spacing w:val="-2"/>
          <w:sz w:val="20"/>
          <w:szCs w:val="20"/>
          <w:lang w:val="nl-NL"/>
        </w:rPr>
        <w:t xml:space="preserve">luxe en standaarduitrusting is Apple </w:t>
      </w:r>
      <w:proofErr w:type="spellStart"/>
      <w:r w:rsidR="009E3CB3" w:rsidRPr="00AA38A6">
        <w:rPr>
          <w:rFonts w:ascii="Mazda Type" w:hAnsi="Mazda Type"/>
          <w:b/>
          <w:spacing w:val="-2"/>
          <w:sz w:val="20"/>
          <w:szCs w:val="20"/>
          <w:lang w:val="nl-NL"/>
        </w:rPr>
        <w:t>Carplay</w:t>
      </w:r>
      <w:proofErr w:type="spellEnd"/>
      <w:r w:rsidR="009E3CB3" w:rsidRPr="00AA38A6">
        <w:rPr>
          <w:rFonts w:ascii="Mazda Type" w:hAnsi="Mazda Type"/>
          <w:b/>
          <w:spacing w:val="-2"/>
          <w:sz w:val="20"/>
          <w:szCs w:val="20"/>
          <w:lang w:val="nl-NL"/>
        </w:rPr>
        <w:t xml:space="preserve"> nu op alle versies </w:t>
      </w:r>
      <w:r w:rsidR="00AA38A6" w:rsidRPr="00AA38A6">
        <w:rPr>
          <w:rFonts w:ascii="Mazda Type" w:hAnsi="Mazda Type"/>
          <w:b/>
          <w:spacing w:val="-2"/>
          <w:sz w:val="20"/>
          <w:szCs w:val="20"/>
          <w:lang w:val="nl-NL"/>
        </w:rPr>
        <w:t>toegevoegd</w:t>
      </w:r>
      <w:r w:rsidR="009E3CB3" w:rsidRPr="00AA38A6">
        <w:rPr>
          <w:rFonts w:ascii="Mazda Type" w:hAnsi="Mazda Type"/>
          <w:b/>
          <w:spacing w:val="-2"/>
          <w:sz w:val="20"/>
          <w:szCs w:val="20"/>
          <w:lang w:val="nl-NL"/>
        </w:rPr>
        <w:t xml:space="preserve"> en kent de handgeschakelde</w:t>
      </w:r>
      <w:r w:rsidR="009E3CB3">
        <w:rPr>
          <w:rFonts w:ascii="Mazda Type" w:hAnsi="Mazda Type"/>
          <w:b/>
          <w:sz w:val="20"/>
          <w:szCs w:val="20"/>
          <w:lang w:val="nl-NL"/>
        </w:rPr>
        <w:t xml:space="preserve"> CX-3 cilinderuitschakeling. Prijzen beginnen bij € 25.490 inclusief kosten rijklaar maken.</w:t>
      </w:r>
    </w:p>
    <w:p w:rsidR="00611DCC" w:rsidRPr="00611DCC" w:rsidRDefault="009E3CB3" w:rsidP="00611DC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De nieuwe line-up van de CX-3 modeljaar 2021 begint bij de </w:t>
      </w:r>
      <w:r w:rsidR="00611DCC">
        <w:rPr>
          <w:rFonts w:ascii="Mazda Type" w:hAnsi="Mazda Type"/>
          <w:sz w:val="20"/>
          <w:szCs w:val="20"/>
          <w:lang w:val="nl-NL"/>
        </w:rPr>
        <w:t>standaarduitvoering</w:t>
      </w:r>
      <w:r>
        <w:rPr>
          <w:rFonts w:ascii="Mazda Type" w:hAnsi="Mazda Type"/>
          <w:sz w:val="20"/>
          <w:szCs w:val="20"/>
          <w:lang w:val="nl-NL"/>
        </w:rPr>
        <w:t xml:space="preserve">, die is gebaseerd op de vroegere TS, </w:t>
      </w:r>
      <w:r w:rsidR="00611DCC">
        <w:rPr>
          <w:rFonts w:ascii="Mazda Type" w:hAnsi="Mazda Type"/>
          <w:sz w:val="20"/>
          <w:szCs w:val="20"/>
          <w:lang w:val="nl-NL"/>
        </w:rPr>
        <w:t xml:space="preserve">dus met minimaal </w:t>
      </w:r>
      <w:proofErr w:type="spellStart"/>
      <w:r w:rsidR="00611DCC">
        <w:rPr>
          <w:rFonts w:ascii="Mazda Type" w:hAnsi="Mazda Type"/>
          <w:sz w:val="20"/>
          <w:szCs w:val="20"/>
          <w:lang w:val="nl-NL"/>
        </w:rPr>
        <w:t>climate</w:t>
      </w:r>
      <w:proofErr w:type="spellEnd"/>
      <w:r w:rsidR="00611DCC">
        <w:rPr>
          <w:rFonts w:ascii="Mazda Type" w:hAnsi="Mazda Type"/>
          <w:sz w:val="20"/>
          <w:szCs w:val="20"/>
          <w:lang w:val="nl-NL"/>
        </w:rPr>
        <w:t xml:space="preserve"> control, in hoogte verstelbare passagiersstoel, cruise control, </w:t>
      </w:r>
      <w:r w:rsidR="00611DCC" w:rsidRPr="00611DCC">
        <w:rPr>
          <w:rFonts w:ascii="Mazda Type" w:hAnsi="Mazda Type"/>
          <w:sz w:val="20"/>
          <w:szCs w:val="20"/>
          <w:lang w:val="nl-NL"/>
        </w:rPr>
        <w:t>7-inch LCD touchscreen kleurenscherm</w:t>
      </w:r>
      <w:r w:rsidR="00611DCC">
        <w:rPr>
          <w:rFonts w:ascii="Mazda Type" w:hAnsi="Mazda Type"/>
          <w:sz w:val="20"/>
          <w:szCs w:val="20"/>
          <w:lang w:val="nl-NL"/>
        </w:rPr>
        <w:t xml:space="preserve">, </w:t>
      </w:r>
      <w:r w:rsidR="00611DCC" w:rsidRPr="00611DCC">
        <w:rPr>
          <w:rFonts w:ascii="Mazda Type" w:hAnsi="Mazda Type"/>
          <w:sz w:val="20"/>
          <w:szCs w:val="20"/>
          <w:lang w:val="nl-NL"/>
        </w:rPr>
        <w:t xml:space="preserve">multimediasysteem met </w:t>
      </w:r>
      <w:r w:rsidR="00611DCC">
        <w:rPr>
          <w:rFonts w:ascii="Mazda Type" w:hAnsi="Mazda Type"/>
          <w:sz w:val="20"/>
          <w:szCs w:val="20"/>
          <w:lang w:val="nl-NL"/>
        </w:rPr>
        <w:t xml:space="preserve">DAB+ digitale </w:t>
      </w:r>
      <w:r w:rsidR="00611DCC" w:rsidRPr="00611DCC">
        <w:rPr>
          <w:rFonts w:ascii="Mazda Type" w:hAnsi="Mazda Type"/>
          <w:sz w:val="20"/>
          <w:szCs w:val="20"/>
          <w:lang w:val="nl-NL"/>
        </w:rPr>
        <w:t>radio</w:t>
      </w:r>
      <w:r w:rsidR="00611DCC">
        <w:rPr>
          <w:rFonts w:ascii="Mazda Type" w:hAnsi="Mazda Type"/>
          <w:sz w:val="20"/>
          <w:szCs w:val="20"/>
          <w:lang w:val="nl-NL"/>
        </w:rPr>
        <w:t xml:space="preserve"> en nog veel meer. Aan dit standaardpakket wordt nu dus Apple </w:t>
      </w:r>
      <w:proofErr w:type="spellStart"/>
      <w:r w:rsidR="00611DCC">
        <w:rPr>
          <w:rFonts w:ascii="Mazda Type" w:hAnsi="Mazda Type"/>
          <w:sz w:val="20"/>
          <w:szCs w:val="20"/>
          <w:lang w:val="nl-NL"/>
        </w:rPr>
        <w:t>Carplay</w:t>
      </w:r>
      <w:proofErr w:type="spellEnd"/>
      <w:r w:rsidR="00611DCC">
        <w:rPr>
          <w:rFonts w:ascii="Mazda Type" w:hAnsi="Mazda Type"/>
          <w:sz w:val="20"/>
          <w:szCs w:val="20"/>
          <w:lang w:val="nl-NL"/>
        </w:rPr>
        <w:t xml:space="preserve"> toegevoegd en voor € 500,- extra kan het model worden voorzien van een geïntegreerd navigatiesysteem.</w:t>
      </w:r>
    </w:p>
    <w:p w:rsidR="00611DCC" w:rsidRDefault="00611DCC" w:rsidP="00611DC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Tweede in lijn is de Comfort, </w:t>
      </w:r>
      <w:r w:rsidR="00960509">
        <w:rPr>
          <w:rFonts w:ascii="Mazda Type" w:hAnsi="Mazda Type"/>
          <w:sz w:val="20"/>
          <w:szCs w:val="20"/>
          <w:lang w:val="nl-NL"/>
        </w:rPr>
        <w:t xml:space="preserve">vanaf € 26.990,-, </w:t>
      </w:r>
      <w:r w:rsidR="0089741E">
        <w:rPr>
          <w:rFonts w:ascii="Mazda Type" w:hAnsi="Mazda Type"/>
          <w:sz w:val="20"/>
          <w:szCs w:val="20"/>
          <w:lang w:val="nl-NL"/>
        </w:rPr>
        <w:t>gebaseerd</w:t>
      </w:r>
      <w:r>
        <w:rPr>
          <w:rFonts w:ascii="Mazda Type" w:hAnsi="Mazda Type"/>
          <w:sz w:val="20"/>
          <w:szCs w:val="20"/>
          <w:lang w:val="nl-NL"/>
        </w:rPr>
        <w:t xml:space="preserve"> op de TS+, met </w:t>
      </w:r>
      <w:r w:rsidR="00AA38A6">
        <w:rPr>
          <w:rFonts w:ascii="Mazda Type" w:hAnsi="Mazda Type"/>
          <w:sz w:val="20"/>
          <w:szCs w:val="20"/>
          <w:lang w:val="nl-NL"/>
        </w:rPr>
        <w:t xml:space="preserve">als extra </w:t>
      </w:r>
      <w:r>
        <w:rPr>
          <w:rFonts w:ascii="Mazda Type" w:hAnsi="Mazda Type"/>
          <w:sz w:val="20"/>
          <w:szCs w:val="20"/>
          <w:lang w:val="nl-NL"/>
        </w:rPr>
        <w:t xml:space="preserve">onder meer privacy </w:t>
      </w:r>
      <w:proofErr w:type="spellStart"/>
      <w:r>
        <w:rPr>
          <w:rFonts w:ascii="Mazda Type" w:hAnsi="Mazda Type"/>
          <w:sz w:val="20"/>
          <w:szCs w:val="20"/>
          <w:lang w:val="nl-NL"/>
        </w:rPr>
        <w:t>glass</w:t>
      </w:r>
      <w:proofErr w:type="spellEnd"/>
      <w:r>
        <w:rPr>
          <w:rFonts w:ascii="Mazda Type" w:hAnsi="Mazda Type"/>
          <w:sz w:val="20"/>
          <w:szCs w:val="20"/>
          <w:lang w:val="nl-NL"/>
        </w:rPr>
        <w:t>, automatische buitenspiegels, licht- en regensensor, stoelverwarming</w:t>
      </w:r>
      <w:r w:rsidR="00AA38A6">
        <w:rPr>
          <w:rFonts w:ascii="Mazda Type" w:hAnsi="Mazda Type"/>
          <w:sz w:val="20"/>
          <w:szCs w:val="20"/>
          <w:lang w:val="nl-NL"/>
        </w:rPr>
        <w:t>,</w:t>
      </w:r>
      <w:r>
        <w:rPr>
          <w:rFonts w:ascii="Mazda Type" w:hAnsi="Mazda Type"/>
          <w:sz w:val="20"/>
          <w:szCs w:val="20"/>
          <w:lang w:val="nl-NL"/>
        </w:rPr>
        <w:t xml:space="preserve"> parkeersensoren</w:t>
      </w:r>
      <w:r w:rsidR="00AA38A6">
        <w:rPr>
          <w:rFonts w:ascii="Mazda Type" w:hAnsi="Mazda Type"/>
          <w:sz w:val="20"/>
          <w:szCs w:val="20"/>
          <w:lang w:val="nl-NL"/>
        </w:rPr>
        <w:t>,</w:t>
      </w:r>
      <w:r>
        <w:rPr>
          <w:rFonts w:ascii="Mazda Type" w:hAnsi="Mazda Type"/>
          <w:sz w:val="20"/>
          <w:szCs w:val="20"/>
          <w:lang w:val="nl-NL"/>
        </w:rPr>
        <w:t xml:space="preserve"> meer actieve </w:t>
      </w:r>
      <w:r w:rsidR="00960509">
        <w:rPr>
          <w:rFonts w:ascii="Mazda Type" w:hAnsi="Mazda Type"/>
          <w:sz w:val="20"/>
          <w:szCs w:val="20"/>
          <w:lang w:val="nl-NL"/>
        </w:rPr>
        <w:t>veiligheidstechnologieën</w:t>
      </w:r>
      <w:r>
        <w:rPr>
          <w:rFonts w:ascii="Mazda Type" w:hAnsi="Mazda Type"/>
          <w:sz w:val="20"/>
          <w:szCs w:val="20"/>
          <w:lang w:val="nl-NL"/>
        </w:rPr>
        <w:t xml:space="preserve"> en nu standaard ook met Apple </w:t>
      </w:r>
      <w:proofErr w:type="spellStart"/>
      <w:r>
        <w:rPr>
          <w:rFonts w:ascii="Mazda Type" w:hAnsi="Mazda Type"/>
          <w:sz w:val="20"/>
          <w:szCs w:val="20"/>
          <w:lang w:val="nl-NL"/>
        </w:rPr>
        <w:t>Carplay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en de optie voor een geïntegreerd navigatiesysteem.</w:t>
      </w:r>
    </w:p>
    <w:p w:rsidR="00611DCC" w:rsidRDefault="00960509" w:rsidP="00960509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Meer luxe is te vinden in de </w:t>
      </w:r>
      <w:proofErr w:type="spellStart"/>
      <w:r>
        <w:rPr>
          <w:rFonts w:ascii="Mazda Type" w:hAnsi="Mazda Type"/>
          <w:sz w:val="20"/>
          <w:szCs w:val="20"/>
          <w:lang w:val="nl-NL"/>
        </w:rPr>
        <w:t>Luxury</w:t>
      </w:r>
      <w:proofErr w:type="spellEnd"/>
      <w:r>
        <w:rPr>
          <w:rFonts w:ascii="Mazda Type" w:hAnsi="Mazda Type"/>
          <w:sz w:val="20"/>
          <w:szCs w:val="20"/>
          <w:lang w:val="nl-NL"/>
        </w:rPr>
        <w:t>, die bovenop het eerder genoemde is voorzien van 18-inch lichtmetalen velgen, LED verlichting rondom, z</w:t>
      </w:r>
      <w:r w:rsidRPr="00960509">
        <w:rPr>
          <w:rFonts w:ascii="Mazda Type" w:hAnsi="Mazda Type"/>
          <w:sz w:val="20"/>
          <w:szCs w:val="20"/>
          <w:lang w:val="nl-NL"/>
        </w:rPr>
        <w:t>wart kunstlederen interieur met stoffen zitting en grijze stiksels</w:t>
      </w:r>
      <w:r>
        <w:rPr>
          <w:rFonts w:ascii="Mazda Type" w:hAnsi="Mazda Type"/>
          <w:sz w:val="20"/>
          <w:szCs w:val="20"/>
          <w:lang w:val="nl-NL"/>
        </w:rPr>
        <w:t xml:space="preserve">, </w:t>
      </w:r>
      <w:r w:rsidRPr="00960509">
        <w:rPr>
          <w:rFonts w:ascii="Mazda Type" w:hAnsi="Mazda Type"/>
          <w:sz w:val="20"/>
          <w:szCs w:val="20"/>
          <w:lang w:val="nl-NL"/>
        </w:rPr>
        <w:t xml:space="preserve">Smart </w:t>
      </w:r>
      <w:proofErr w:type="spellStart"/>
      <w:r w:rsidRPr="00960509">
        <w:rPr>
          <w:rFonts w:ascii="Mazda Type" w:hAnsi="Mazda Type"/>
          <w:sz w:val="20"/>
          <w:szCs w:val="20"/>
          <w:lang w:val="nl-NL"/>
        </w:rPr>
        <w:t>Keyless</w:t>
      </w:r>
      <w:proofErr w:type="spellEnd"/>
      <w:r w:rsidRPr="00960509">
        <w:rPr>
          <w:rFonts w:ascii="Mazda Type" w:hAnsi="Mazda Type"/>
          <w:sz w:val="20"/>
          <w:szCs w:val="20"/>
          <w:lang w:val="nl-NL"/>
        </w:rPr>
        <w:t xml:space="preserve"> Entry</w:t>
      </w:r>
      <w:r>
        <w:rPr>
          <w:rFonts w:ascii="Mazda Type" w:hAnsi="Mazda Type"/>
          <w:sz w:val="20"/>
          <w:szCs w:val="20"/>
          <w:lang w:val="nl-NL"/>
        </w:rPr>
        <w:t xml:space="preserve"> en het </w:t>
      </w:r>
      <w:r w:rsidRPr="00960509">
        <w:rPr>
          <w:rFonts w:ascii="Mazda Type" w:hAnsi="Mazda Type"/>
          <w:sz w:val="20"/>
          <w:szCs w:val="20"/>
          <w:lang w:val="nl-NL"/>
        </w:rPr>
        <w:t xml:space="preserve">Active </w:t>
      </w:r>
      <w:proofErr w:type="spellStart"/>
      <w:r w:rsidRPr="00960509">
        <w:rPr>
          <w:rFonts w:ascii="Mazda Type" w:hAnsi="Mazda Type"/>
          <w:sz w:val="20"/>
          <w:szCs w:val="20"/>
          <w:lang w:val="nl-NL"/>
        </w:rPr>
        <w:t>Driving</w:t>
      </w:r>
      <w:proofErr w:type="spellEnd"/>
      <w:r w:rsidRPr="00960509">
        <w:rPr>
          <w:rFonts w:ascii="Mazda Type" w:hAnsi="Mazda Type"/>
          <w:sz w:val="20"/>
          <w:szCs w:val="20"/>
          <w:lang w:val="nl-NL"/>
        </w:rPr>
        <w:t xml:space="preserve"> Display</w:t>
      </w:r>
      <w:r w:rsidR="006C28D3">
        <w:rPr>
          <w:rFonts w:ascii="Mazda Type" w:hAnsi="Mazda Type"/>
          <w:sz w:val="20"/>
          <w:szCs w:val="20"/>
          <w:lang w:val="nl-NL"/>
        </w:rPr>
        <w:t>, het</w:t>
      </w:r>
      <w:r w:rsidRPr="00960509">
        <w:rPr>
          <w:rFonts w:ascii="Mazda Type" w:hAnsi="Mazda Type"/>
          <w:sz w:val="20"/>
          <w:szCs w:val="20"/>
          <w:lang w:val="nl-NL"/>
        </w:rPr>
        <w:t xml:space="preserve"> kleuren </w:t>
      </w:r>
      <w:proofErr w:type="spellStart"/>
      <w:r w:rsidRPr="00960509">
        <w:rPr>
          <w:rFonts w:ascii="Mazda Type" w:hAnsi="Mazda Type"/>
          <w:sz w:val="20"/>
          <w:szCs w:val="20"/>
          <w:lang w:val="nl-NL"/>
        </w:rPr>
        <w:t>head</w:t>
      </w:r>
      <w:proofErr w:type="spellEnd"/>
      <w:r w:rsidRPr="00960509">
        <w:rPr>
          <w:rFonts w:ascii="Mazda Type" w:hAnsi="Mazda Type"/>
          <w:sz w:val="20"/>
          <w:szCs w:val="20"/>
          <w:lang w:val="nl-NL"/>
        </w:rPr>
        <w:t>-up display met de</w:t>
      </w:r>
      <w:r>
        <w:rPr>
          <w:rFonts w:ascii="Mazda Type" w:hAnsi="Mazda Type"/>
          <w:sz w:val="20"/>
          <w:szCs w:val="20"/>
          <w:lang w:val="nl-NL"/>
        </w:rPr>
        <w:t xml:space="preserve"> </w:t>
      </w:r>
      <w:r w:rsidRPr="00960509">
        <w:rPr>
          <w:rFonts w:ascii="Mazda Type" w:hAnsi="Mazda Type"/>
          <w:sz w:val="20"/>
          <w:szCs w:val="20"/>
          <w:lang w:val="nl-NL"/>
        </w:rPr>
        <w:t>belangrijkste rij-informatie</w:t>
      </w:r>
      <w:r>
        <w:rPr>
          <w:rFonts w:ascii="Mazda Type" w:hAnsi="Mazda Type"/>
          <w:sz w:val="20"/>
          <w:szCs w:val="20"/>
          <w:lang w:val="nl-NL"/>
        </w:rPr>
        <w:t xml:space="preserve">. Het navigatiesysteem is op deze versie standaard, </w:t>
      </w:r>
      <w:r w:rsidR="0089741E">
        <w:rPr>
          <w:rFonts w:ascii="Mazda Type" w:hAnsi="Mazda Type"/>
          <w:sz w:val="20"/>
          <w:szCs w:val="20"/>
          <w:lang w:val="nl-NL"/>
        </w:rPr>
        <w:t xml:space="preserve">dat </w:t>
      </w:r>
      <w:r>
        <w:rPr>
          <w:rFonts w:ascii="Mazda Type" w:hAnsi="Mazda Type"/>
          <w:sz w:val="20"/>
          <w:szCs w:val="20"/>
          <w:lang w:val="nl-NL"/>
        </w:rPr>
        <w:t xml:space="preserve">tevens voorzien </w:t>
      </w:r>
      <w:r w:rsidR="0089741E">
        <w:rPr>
          <w:rFonts w:ascii="Mazda Type" w:hAnsi="Mazda Type"/>
          <w:sz w:val="20"/>
          <w:szCs w:val="20"/>
          <w:lang w:val="nl-NL"/>
        </w:rPr>
        <w:t xml:space="preserve">is </w:t>
      </w:r>
      <w:r>
        <w:rPr>
          <w:rFonts w:ascii="Mazda Type" w:hAnsi="Mazda Type"/>
          <w:sz w:val="20"/>
          <w:szCs w:val="20"/>
          <w:lang w:val="nl-NL"/>
        </w:rPr>
        <w:t>van een achteruitrijcamera.</w:t>
      </w:r>
      <w:r w:rsidR="0089741E">
        <w:rPr>
          <w:rFonts w:ascii="Mazda Type" w:hAnsi="Mazda Type"/>
          <w:sz w:val="20"/>
          <w:szCs w:val="20"/>
          <w:lang w:val="nl-NL"/>
        </w:rPr>
        <w:t xml:space="preserve"> Prijzen beginnen bij € 29.490,-.</w:t>
      </w:r>
    </w:p>
    <w:p w:rsidR="0089741E" w:rsidRDefault="0089741E" w:rsidP="0089741E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De meest uitgebreide en luxe versie is de </w:t>
      </w:r>
      <w:proofErr w:type="spellStart"/>
      <w:r>
        <w:rPr>
          <w:rFonts w:ascii="Mazda Type" w:hAnsi="Mazda Type"/>
          <w:sz w:val="20"/>
          <w:szCs w:val="20"/>
          <w:lang w:val="nl-NL"/>
        </w:rPr>
        <w:t>Signature</w:t>
      </w:r>
      <w:proofErr w:type="spellEnd"/>
      <w:r>
        <w:rPr>
          <w:rFonts w:ascii="Mazda Type" w:hAnsi="Mazda Type"/>
          <w:sz w:val="20"/>
          <w:szCs w:val="20"/>
          <w:lang w:val="nl-NL"/>
        </w:rPr>
        <w:t>, die vanaf € 32.490,- van eigenaar wisselt en als extra een d</w:t>
      </w:r>
      <w:r w:rsidRPr="0089741E">
        <w:rPr>
          <w:rFonts w:ascii="Mazda Type" w:hAnsi="Mazda Type"/>
          <w:sz w:val="20"/>
          <w:szCs w:val="20"/>
          <w:lang w:val="nl-NL"/>
        </w:rPr>
        <w:t>iep donkerrood/bruin nappa lederen interieur met witte bies</w:t>
      </w:r>
      <w:r>
        <w:rPr>
          <w:rFonts w:ascii="Mazda Type" w:hAnsi="Mazda Type"/>
          <w:sz w:val="20"/>
          <w:szCs w:val="20"/>
          <w:lang w:val="nl-NL"/>
        </w:rPr>
        <w:t xml:space="preserve"> heeft in combinatie met d</w:t>
      </w:r>
      <w:r w:rsidRPr="0089741E">
        <w:rPr>
          <w:rFonts w:ascii="Mazda Type" w:hAnsi="Mazda Type"/>
          <w:sz w:val="20"/>
          <w:szCs w:val="20"/>
          <w:lang w:val="nl-NL"/>
        </w:rPr>
        <w:t>ashboard- en deurpanelen afgewerkt in wit kunstleder</w:t>
      </w:r>
      <w:r>
        <w:rPr>
          <w:rFonts w:ascii="Mazda Type" w:hAnsi="Mazda Type"/>
          <w:sz w:val="20"/>
          <w:szCs w:val="20"/>
          <w:lang w:val="nl-NL"/>
        </w:rPr>
        <w:t>. Ook zit er een e</w:t>
      </w:r>
      <w:r w:rsidRPr="0089741E">
        <w:rPr>
          <w:rFonts w:ascii="Mazda Type" w:hAnsi="Mazda Type"/>
          <w:sz w:val="20"/>
          <w:szCs w:val="20"/>
          <w:lang w:val="nl-NL"/>
        </w:rPr>
        <w:t xml:space="preserve">lektrisch verstelbare bestuurdersstoel </w:t>
      </w:r>
      <w:r>
        <w:rPr>
          <w:rFonts w:ascii="Mazda Type" w:hAnsi="Mazda Type"/>
          <w:sz w:val="20"/>
          <w:szCs w:val="20"/>
          <w:lang w:val="nl-NL"/>
        </w:rPr>
        <w:t xml:space="preserve">met </w:t>
      </w:r>
      <w:r w:rsidRPr="0089741E">
        <w:rPr>
          <w:rFonts w:ascii="Mazda Type" w:hAnsi="Mazda Type"/>
          <w:sz w:val="20"/>
          <w:szCs w:val="20"/>
          <w:lang w:val="nl-NL"/>
        </w:rPr>
        <w:t>geheugenfunctie</w:t>
      </w:r>
      <w:r>
        <w:rPr>
          <w:rFonts w:ascii="Mazda Type" w:hAnsi="Mazda Type"/>
          <w:sz w:val="20"/>
          <w:szCs w:val="20"/>
          <w:lang w:val="nl-NL"/>
        </w:rPr>
        <w:t xml:space="preserve"> in de </w:t>
      </w:r>
      <w:proofErr w:type="spellStart"/>
      <w:r>
        <w:rPr>
          <w:rFonts w:ascii="Mazda Type" w:hAnsi="Mazda Type"/>
          <w:sz w:val="20"/>
          <w:szCs w:val="20"/>
          <w:lang w:val="nl-NL"/>
        </w:rPr>
        <w:t>Signature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en kent het </w:t>
      </w:r>
      <w:r w:rsidRPr="0089741E">
        <w:rPr>
          <w:rFonts w:ascii="Mazda Type" w:hAnsi="Mazda Type"/>
          <w:sz w:val="20"/>
          <w:szCs w:val="20"/>
          <w:lang w:val="nl-NL"/>
        </w:rPr>
        <w:t xml:space="preserve">Active </w:t>
      </w:r>
      <w:proofErr w:type="spellStart"/>
      <w:r w:rsidRPr="0089741E">
        <w:rPr>
          <w:rFonts w:ascii="Mazda Type" w:hAnsi="Mazda Type"/>
          <w:sz w:val="20"/>
          <w:szCs w:val="20"/>
          <w:lang w:val="nl-NL"/>
        </w:rPr>
        <w:t>Driving</w:t>
      </w:r>
      <w:proofErr w:type="spellEnd"/>
      <w:r w:rsidRPr="0089741E">
        <w:rPr>
          <w:rFonts w:ascii="Mazda Type" w:hAnsi="Mazda Type"/>
          <w:sz w:val="20"/>
          <w:szCs w:val="20"/>
          <w:lang w:val="nl-NL"/>
        </w:rPr>
        <w:t xml:space="preserve"> Display</w:t>
      </w:r>
      <w:r>
        <w:rPr>
          <w:rFonts w:ascii="Mazda Type" w:hAnsi="Mazda Type"/>
          <w:sz w:val="20"/>
          <w:szCs w:val="20"/>
          <w:lang w:val="nl-NL"/>
        </w:rPr>
        <w:t xml:space="preserve"> hier </w:t>
      </w:r>
      <w:r w:rsidR="006C28D3">
        <w:rPr>
          <w:rFonts w:ascii="Mazda Type" w:hAnsi="Mazda Type"/>
          <w:sz w:val="20"/>
          <w:szCs w:val="20"/>
          <w:lang w:val="nl-NL"/>
        </w:rPr>
        <w:t xml:space="preserve">ook </w:t>
      </w:r>
      <w:r>
        <w:rPr>
          <w:rFonts w:ascii="Mazda Type" w:hAnsi="Mazda Type"/>
          <w:sz w:val="20"/>
          <w:szCs w:val="20"/>
          <w:lang w:val="nl-NL"/>
        </w:rPr>
        <w:t>een geheugenfunctie.</w:t>
      </w:r>
    </w:p>
    <w:p w:rsidR="0089741E" w:rsidRDefault="0089741E" w:rsidP="0089741E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Alle versies zijn beschikbaar met de bekende </w:t>
      </w:r>
      <w:r w:rsidR="00466E35">
        <w:rPr>
          <w:rFonts w:ascii="Mazda Type" w:hAnsi="Mazda Type"/>
          <w:sz w:val="20"/>
          <w:szCs w:val="20"/>
          <w:lang w:val="nl-NL"/>
        </w:rPr>
        <w:t xml:space="preserve">2.0 </w:t>
      </w:r>
      <w:bookmarkStart w:id="0" w:name="_GoBack"/>
      <w:bookmarkEnd w:id="0"/>
      <w:proofErr w:type="spellStart"/>
      <w:r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-G 121 benzinemotor met 121 pk / 89 kW en een maximum koppel van 206 Nm bij slechts 2800 t/min. Het vermogen wordt via een handgeschakelde </w:t>
      </w:r>
      <w:proofErr w:type="spellStart"/>
      <w:r>
        <w:rPr>
          <w:rFonts w:ascii="Mazda Type" w:hAnsi="Mazda Type"/>
          <w:sz w:val="20"/>
          <w:szCs w:val="20"/>
          <w:lang w:val="nl-NL"/>
        </w:rPr>
        <w:t>zesversnellingsbak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of een </w:t>
      </w:r>
      <w:proofErr w:type="spellStart"/>
      <w:r>
        <w:rPr>
          <w:rFonts w:ascii="Mazda Type" w:hAnsi="Mazda Type"/>
          <w:sz w:val="20"/>
          <w:szCs w:val="20"/>
          <w:lang w:val="nl-NL"/>
        </w:rPr>
        <w:t>zestraps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automaat naar de voorwielen overgebracht. De handgeschakelde versie kent een gecombineerd verbruik van 1 : 16,1, bij de automaat is dat</w:t>
      </w:r>
      <w:r w:rsidR="00412C66">
        <w:rPr>
          <w:rFonts w:ascii="Mazda Type" w:hAnsi="Mazda Type"/>
          <w:sz w:val="20"/>
          <w:szCs w:val="20"/>
          <w:lang w:val="nl-NL"/>
        </w:rPr>
        <w:t xml:space="preserve"> 1</w:t>
      </w:r>
      <w:r>
        <w:rPr>
          <w:rFonts w:ascii="Mazda Type" w:hAnsi="Mazda Type"/>
          <w:sz w:val="20"/>
          <w:szCs w:val="20"/>
          <w:lang w:val="nl-NL"/>
        </w:rPr>
        <w:t xml:space="preserve"> : 14,1.</w:t>
      </w:r>
      <w:r w:rsidR="00412C66">
        <w:rPr>
          <w:rFonts w:ascii="Mazda Type" w:hAnsi="Mazda Type"/>
          <w:sz w:val="20"/>
          <w:szCs w:val="20"/>
          <w:lang w:val="nl-NL"/>
        </w:rPr>
        <w:t xml:space="preserve"> Het verschil wordt mede veroorzaakt door de nieuw toegevoegde cilinderuitschakeling bij de versie met </w:t>
      </w:r>
      <w:proofErr w:type="spellStart"/>
      <w:r w:rsidR="00412C66">
        <w:rPr>
          <w:rFonts w:ascii="Mazda Type" w:hAnsi="Mazda Type"/>
          <w:sz w:val="20"/>
          <w:szCs w:val="20"/>
          <w:lang w:val="nl-NL"/>
        </w:rPr>
        <w:t>handbak</w:t>
      </w:r>
      <w:proofErr w:type="spellEnd"/>
      <w:r w:rsidR="00412C66">
        <w:rPr>
          <w:rFonts w:ascii="Mazda Type" w:hAnsi="Mazda Type"/>
          <w:sz w:val="20"/>
          <w:szCs w:val="20"/>
          <w:lang w:val="nl-NL"/>
        </w:rPr>
        <w:t>.</w:t>
      </w:r>
    </w:p>
    <w:p w:rsidR="001A7B93" w:rsidRPr="001A7B93" w:rsidRDefault="001A7B93" w:rsidP="0089741E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1A7B93">
        <w:rPr>
          <w:rFonts w:ascii="Mazda Type" w:hAnsi="Mazda Type"/>
          <w:sz w:val="20"/>
          <w:szCs w:val="20"/>
          <w:lang w:val="nl-NL"/>
        </w:rPr>
        <w:t xml:space="preserve">De Mazda CX-3 modeljaar 2021 </w:t>
      </w:r>
      <w:r w:rsidR="00DB3BA6">
        <w:rPr>
          <w:rFonts w:ascii="Mazda Type" w:hAnsi="Mazda Type"/>
          <w:sz w:val="20"/>
          <w:szCs w:val="20"/>
          <w:lang w:val="nl-NL"/>
        </w:rPr>
        <w:t xml:space="preserve">kent als nieuwe extra kleur </w:t>
      </w:r>
      <w:proofErr w:type="spellStart"/>
      <w:r w:rsidR="00DB3BA6">
        <w:rPr>
          <w:rFonts w:ascii="Mazda Type" w:hAnsi="Mazda Type"/>
          <w:sz w:val="20"/>
          <w:szCs w:val="20"/>
          <w:lang w:val="nl-NL"/>
        </w:rPr>
        <w:t>Polymetal</w:t>
      </w:r>
      <w:proofErr w:type="spellEnd"/>
      <w:r w:rsidR="00DB3BA6">
        <w:rPr>
          <w:rFonts w:ascii="Mazda Type" w:hAnsi="Mazda Type"/>
          <w:sz w:val="20"/>
          <w:szCs w:val="20"/>
          <w:lang w:val="nl-NL"/>
        </w:rPr>
        <w:t xml:space="preserve"> Gray, </w:t>
      </w:r>
      <w:r w:rsidRPr="001A7B93">
        <w:rPr>
          <w:rFonts w:ascii="Mazda Type" w:hAnsi="Mazda Type"/>
          <w:sz w:val="20"/>
          <w:szCs w:val="20"/>
          <w:lang w:val="nl-NL"/>
        </w:rPr>
        <w:t xml:space="preserve">is </w:t>
      </w:r>
      <w:r>
        <w:rPr>
          <w:rFonts w:ascii="Mazda Type" w:hAnsi="Mazda Type"/>
          <w:sz w:val="20"/>
          <w:szCs w:val="20"/>
          <w:lang w:val="nl-NL"/>
        </w:rPr>
        <w:t xml:space="preserve">vanaf nu te bestellen en zal vanaf eind </w:t>
      </w:r>
      <w:r w:rsidR="003332BD">
        <w:rPr>
          <w:rFonts w:ascii="Mazda Type" w:hAnsi="Mazda Type"/>
          <w:sz w:val="20"/>
          <w:szCs w:val="20"/>
          <w:lang w:val="nl-NL"/>
        </w:rPr>
        <w:t>oktober</w:t>
      </w:r>
      <w:r>
        <w:rPr>
          <w:rFonts w:ascii="Mazda Type" w:hAnsi="Mazda Type"/>
          <w:sz w:val="20"/>
          <w:szCs w:val="20"/>
          <w:lang w:val="nl-NL"/>
        </w:rPr>
        <w:t xml:space="preserve"> leverbaar zijn.</w:t>
      </w:r>
    </w:p>
    <w:p w:rsidR="00611DCC" w:rsidRPr="001A7B93" w:rsidRDefault="00611DCC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</w:p>
    <w:sectPr w:rsidR="00611DCC" w:rsidRPr="001A7B93" w:rsidSect="00C17A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27" w:rsidRDefault="00333627" w:rsidP="00A04E2C">
      <w:r>
        <w:separator/>
      </w:r>
    </w:p>
  </w:endnote>
  <w:endnote w:type="continuationSeparator" w:id="0">
    <w:p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20A2C1" wp14:editId="7D108A5F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0A2C1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8F3168">
                        <w:fldChar w:fldCharType="begin"/>
                      </w:r>
                      <w:r w:rsidR="008F3168" w:rsidRPr="008F3168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8F3168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8F3168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27" w:rsidRDefault="00333627" w:rsidP="00A04E2C">
      <w:r>
        <w:separator/>
      </w:r>
    </w:p>
  </w:footnote>
  <w:footnote w:type="continuationSeparator" w:id="0">
    <w:p w:rsidR="00333627" w:rsidRDefault="00333627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1E45A544" wp14:editId="70E1D27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2277505E" wp14:editId="5652E2E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810C3" wp14:editId="3007D5F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810C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19434A"/>
    <w:rsid w:val="001A7B93"/>
    <w:rsid w:val="003069AE"/>
    <w:rsid w:val="003332BD"/>
    <w:rsid w:val="00333627"/>
    <w:rsid w:val="00412C66"/>
    <w:rsid w:val="00466E35"/>
    <w:rsid w:val="00483140"/>
    <w:rsid w:val="004A0DEF"/>
    <w:rsid w:val="005D2C1C"/>
    <w:rsid w:val="00611DCC"/>
    <w:rsid w:val="006C28D3"/>
    <w:rsid w:val="006F3096"/>
    <w:rsid w:val="007827D5"/>
    <w:rsid w:val="00851698"/>
    <w:rsid w:val="00886A8B"/>
    <w:rsid w:val="0089741E"/>
    <w:rsid w:val="008F3168"/>
    <w:rsid w:val="00960509"/>
    <w:rsid w:val="009E3CB3"/>
    <w:rsid w:val="00A04E2C"/>
    <w:rsid w:val="00A05E04"/>
    <w:rsid w:val="00AA38A6"/>
    <w:rsid w:val="00B23794"/>
    <w:rsid w:val="00BC0143"/>
    <w:rsid w:val="00CA61F7"/>
    <w:rsid w:val="00D502EB"/>
    <w:rsid w:val="00DB3BA6"/>
    <w:rsid w:val="00E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BA1366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Jur</cp:lastModifiedBy>
  <cp:revision>10</cp:revision>
  <dcterms:created xsi:type="dcterms:W3CDTF">2020-09-23T11:22:00Z</dcterms:created>
  <dcterms:modified xsi:type="dcterms:W3CDTF">2020-10-01T13:42:00Z</dcterms:modified>
</cp:coreProperties>
</file>