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78F3E" w14:textId="5C91AE41" w:rsidR="00485BA6" w:rsidRPr="00E16984" w:rsidRDefault="003D71AB" w:rsidP="00E16984">
      <w:pPr>
        <w:jc w:val="center"/>
        <w:rPr>
          <w:rFonts w:ascii="Mazda Type Medium" w:hAnsi="Mazda Type Medium"/>
          <w:b/>
          <w:bCs/>
          <w:sz w:val="30"/>
          <w:szCs w:val="30"/>
          <w:lang w:val="nl-NL"/>
        </w:rPr>
      </w:pPr>
      <w:r>
        <w:rPr>
          <w:rFonts w:ascii="Mazda Type" w:hAnsi="Mazda Type"/>
          <w:sz w:val="20"/>
          <w:szCs w:val="20"/>
          <w:lang w:val="nl-NL"/>
        </w:rPr>
        <w:br/>
      </w:r>
      <w:r w:rsidR="00485BA6" w:rsidRPr="00F562B6">
        <w:rPr>
          <w:rFonts w:ascii="Mazda Type" w:hAnsi="Mazda Type"/>
          <w:b/>
          <w:bCs/>
          <w:sz w:val="30"/>
          <w:szCs w:val="30"/>
          <w:lang w:val="nl-NL"/>
        </w:rPr>
        <w:t xml:space="preserve">De volledig nieuwe Mazda6e gelanceerd op Brussels Motor Show: </w:t>
      </w:r>
      <w:r w:rsidR="00A903C0" w:rsidRPr="00D55184">
        <w:rPr>
          <w:rFonts w:ascii="Mazda Type" w:hAnsi="Mazda Type"/>
          <w:b/>
          <w:bCs/>
          <w:sz w:val="30"/>
          <w:szCs w:val="30"/>
          <w:lang w:val="nl-NL"/>
        </w:rPr>
        <w:t>elektrisch rijden met de klasse van Japans vakmanschap</w:t>
      </w:r>
    </w:p>
    <w:p w14:paraId="7591FA87" w14:textId="77777777" w:rsidR="003D71AB" w:rsidRPr="00D55184" w:rsidRDefault="003D71AB" w:rsidP="006F4354">
      <w:pPr>
        <w:jc w:val="center"/>
        <w:rPr>
          <w:rFonts w:ascii="Mazda Type" w:hAnsi="Mazda Type"/>
          <w:sz w:val="32"/>
          <w:szCs w:val="32"/>
          <w:lang w:val="nl-NL"/>
        </w:rPr>
      </w:pPr>
    </w:p>
    <w:p w14:paraId="13FB4298" w14:textId="77777777" w:rsidR="0081738F" w:rsidRPr="00D55184" w:rsidRDefault="0081738F" w:rsidP="000B4AA2">
      <w:pPr>
        <w:pStyle w:val="ListParagraph"/>
        <w:numPr>
          <w:ilvl w:val="0"/>
          <w:numId w:val="2"/>
        </w:numPr>
        <w:spacing w:line="276" w:lineRule="auto"/>
        <w:jc w:val="both"/>
        <w:rPr>
          <w:rFonts w:ascii="Mazda Type" w:hAnsi="Mazda Type"/>
          <w:b/>
          <w:bCs/>
          <w:sz w:val="19"/>
          <w:szCs w:val="19"/>
          <w:lang w:val="nl-NL"/>
        </w:rPr>
      </w:pPr>
      <w:r w:rsidRPr="00D55184">
        <w:rPr>
          <w:rFonts w:ascii="Mazda Type" w:hAnsi="Mazda Type"/>
          <w:b/>
          <w:bCs/>
          <w:sz w:val="19"/>
          <w:szCs w:val="19"/>
          <w:lang w:val="nl-NL"/>
        </w:rPr>
        <w:t>Vanaf de zomer in de showroom van de Mazda dealer, voor een vanafprijs onder de 45.000 euro</w:t>
      </w:r>
    </w:p>
    <w:p w14:paraId="053A5592" w14:textId="77777777" w:rsidR="004F68E6" w:rsidRPr="00D55184" w:rsidRDefault="004F68E6" w:rsidP="004F68E6">
      <w:pPr>
        <w:pStyle w:val="ListParagraph"/>
        <w:numPr>
          <w:ilvl w:val="0"/>
          <w:numId w:val="2"/>
        </w:numPr>
        <w:spacing w:line="276" w:lineRule="auto"/>
        <w:ind w:left="714" w:hanging="357"/>
        <w:jc w:val="both"/>
        <w:rPr>
          <w:rFonts w:ascii="Mazda Type" w:hAnsi="Mazda Type"/>
          <w:b/>
          <w:bCs/>
          <w:sz w:val="19"/>
          <w:szCs w:val="19"/>
          <w:lang w:val="nl-NL"/>
        </w:rPr>
      </w:pPr>
      <w:r w:rsidRPr="00D55184">
        <w:rPr>
          <w:rFonts w:ascii="Mazda Type" w:hAnsi="Mazda Type" w:cstheme="majorHAnsi"/>
          <w:b/>
          <w:bCs/>
          <w:sz w:val="19"/>
          <w:szCs w:val="19"/>
          <w:lang w:val="nl-NL"/>
        </w:rPr>
        <w:t>Combinatie van doordacht design en geavanceerde technologie</w:t>
      </w:r>
      <w:r w:rsidRPr="00D55184">
        <w:rPr>
          <w:rFonts w:ascii="Mazda Type" w:hAnsi="Mazda Type"/>
          <w:b/>
          <w:bCs/>
          <w:sz w:val="19"/>
          <w:szCs w:val="19"/>
          <w:lang w:val="nl-NL"/>
        </w:rPr>
        <w:t xml:space="preserve"> </w:t>
      </w:r>
    </w:p>
    <w:p w14:paraId="69818599" w14:textId="77777777" w:rsidR="00F847D6" w:rsidRPr="00D55184" w:rsidRDefault="009253E8" w:rsidP="000B4AA2">
      <w:pPr>
        <w:pStyle w:val="ListParagraph"/>
        <w:numPr>
          <w:ilvl w:val="0"/>
          <w:numId w:val="2"/>
        </w:numPr>
        <w:spacing w:line="276" w:lineRule="auto"/>
        <w:jc w:val="both"/>
        <w:rPr>
          <w:rFonts w:ascii="Mazda Type" w:hAnsi="Mazda Type"/>
          <w:b/>
          <w:bCs/>
          <w:sz w:val="19"/>
          <w:szCs w:val="19"/>
          <w:lang w:val="nl-NL"/>
        </w:rPr>
      </w:pPr>
      <w:r w:rsidRPr="00D55184">
        <w:rPr>
          <w:rFonts w:ascii="Mazda Type" w:hAnsi="Mazda Type"/>
          <w:b/>
          <w:bCs/>
          <w:sz w:val="19"/>
          <w:szCs w:val="19"/>
          <w:lang w:val="nl-NL"/>
        </w:rPr>
        <w:t>Twee aandrijflijnopties: EV &amp; EV Long Range</w:t>
      </w:r>
      <w:r w:rsidR="00F847D6" w:rsidRPr="00D55184">
        <w:rPr>
          <w:rFonts w:ascii="Mazda Type" w:hAnsi="Mazda Type"/>
          <w:b/>
          <w:bCs/>
          <w:sz w:val="19"/>
          <w:szCs w:val="19"/>
          <w:lang w:val="nl-NL"/>
        </w:rPr>
        <w:t xml:space="preserve"> </w:t>
      </w:r>
    </w:p>
    <w:p w14:paraId="14A473CB" w14:textId="2278DCE0" w:rsidR="00327739" w:rsidRDefault="00F847D6" w:rsidP="000B4AA2">
      <w:pPr>
        <w:pStyle w:val="ListParagraph"/>
        <w:numPr>
          <w:ilvl w:val="0"/>
          <w:numId w:val="2"/>
        </w:numPr>
        <w:spacing w:line="276" w:lineRule="auto"/>
        <w:jc w:val="both"/>
        <w:rPr>
          <w:rFonts w:ascii="Mazda Type" w:hAnsi="Mazda Type"/>
          <w:b/>
          <w:bCs/>
          <w:sz w:val="19"/>
          <w:szCs w:val="19"/>
          <w:lang w:val="nl-NL"/>
        </w:rPr>
      </w:pPr>
      <w:r w:rsidRPr="00D55184">
        <w:rPr>
          <w:rFonts w:ascii="Mazda Type" w:hAnsi="Mazda Type"/>
          <w:b/>
          <w:bCs/>
          <w:sz w:val="19"/>
          <w:szCs w:val="19"/>
          <w:lang w:val="nl-NL"/>
        </w:rPr>
        <w:t>Geremd trekgewicht van 1.500 kg</w:t>
      </w:r>
    </w:p>
    <w:p w14:paraId="03A3653A" w14:textId="77777777" w:rsidR="00327F0E" w:rsidRPr="00D55184" w:rsidRDefault="00327F0E" w:rsidP="00327F0E">
      <w:pPr>
        <w:pStyle w:val="ListParagraph"/>
        <w:spacing w:line="276" w:lineRule="auto"/>
        <w:jc w:val="both"/>
        <w:rPr>
          <w:rFonts w:ascii="Mazda Type" w:hAnsi="Mazda Type"/>
          <w:b/>
          <w:bCs/>
          <w:sz w:val="19"/>
          <w:szCs w:val="19"/>
          <w:lang w:val="nl-NL"/>
        </w:rPr>
      </w:pPr>
    </w:p>
    <w:p w14:paraId="0CE152E7" w14:textId="15A710E0" w:rsidR="00327F0E" w:rsidRPr="00327F0E" w:rsidRDefault="0094687F" w:rsidP="00E16984">
      <w:pPr>
        <w:spacing w:line="276" w:lineRule="auto"/>
        <w:jc w:val="both"/>
        <w:rPr>
          <w:rFonts w:ascii="Mazda Type" w:eastAsiaTheme="minorHAnsi" w:hAnsi="Mazda Type"/>
          <w:b/>
          <w:bCs/>
          <w:sz w:val="19"/>
          <w:szCs w:val="19"/>
          <w:lang w:val="nl-NL" w:eastAsia="ja-JP"/>
        </w:rPr>
      </w:pPr>
      <w:r w:rsidRPr="00D55184">
        <w:rPr>
          <w:rFonts w:ascii="Mazda Type" w:hAnsi="Mazda Type"/>
          <w:b/>
          <w:sz w:val="19"/>
          <w:szCs w:val="19"/>
          <w:u w:val="single"/>
        </w:rPr>
        <w:t>Waddinxveen</w:t>
      </w:r>
      <w:r w:rsidR="006F4354" w:rsidRPr="00D55184">
        <w:rPr>
          <w:rFonts w:ascii="Mazda Type" w:hAnsi="Mazda Type"/>
          <w:b/>
          <w:sz w:val="19"/>
          <w:szCs w:val="19"/>
          <w:u w:val="single"/>
        </w:rPr>
        <w:t>, 1</w:t>
      </w:r>
      <w:r w:rsidR="00BB1D2E" w:rsidRPr="00D55184">
        <w:rPr>
          <w:rFonts w:ascii="Mazda Type" w:hAnsi="Mazda Type"/>
          <w:b/>
          <w:sz w:val="19"/>
          <w:szCs w:val="19"/>
          <w:u w:val="single"/>
        </w:rPr>
        <w:t>0</w:t>
      </w:r>
      <w:r w:rsidR="006F4354" w:rsidRPr="00D55184">
        <w:rPr>
          <w:rFonts w:ascii="Mazda Type" w:hAnsi="Mazda Type"/>
          <w:b/>
          <w:sz w:val="19"/>
          <w:szCs w:val="19"/>
          <w:u w:val="single"/>
        </w:rPr>
        <w:t xml:space="preserve"> </w:t>
      </w:r>
      <w:r w:rsidRPr="00D55184">
        <w:rPr>
          <w:rFonts w:ascii="Mazda Type" w:hAnsi="Mazda Type"/>
          <w:b/>
          <w:sz w:val="19"/>
          <w:szCs w:val="19"/>
          <w:u w:val="single"/>
        </w:rPr>
        <w:t>j</w:t>
      </w:r>
      <w:r w:rsidR="006F4354" w:rsidRPr="00D55184">
        <w:rPr>
          <w:rFonts w:ascii="Mazda Type" w:hAnsi="Mazda Type"/>
          <w:b/>
          <w:sz w:val="19"/>
          <w:szCs w:val="19"/>
          <w:u w:val="single"/>
        </w:rPr>
        <w:t>anuar</w:t>
      </w:r>
      <w:r w:rsidRPr="00D55184">
        <w:rPr>
          <w:rFonts w:ascii="Mazda Type" w:hAnsi="Mazda Type"/>
          <w:b/>
          <w:sz w:val="19"/>
          <w:szCs w:val="19"/>
          <w:u w:val="single"/>
        </w:rPr>
        <w:t>i</w:t>
      </w:r>
      <w:r w:rsidR="006F4354" w:rsidRPr="00D55184">
        <w:rPr>
          <w:rFonts w:ascii="Mazda Type" w:hAnsi="Mazda Type"/>
          <w:b/>
          <w:sz w:val="19"/>
          <w:szCs w:val="19"/>
          <w:u w:val="single"/>
        </w:rPr>
        <w:t xml:space="preserve"> 2025</w:t>
      </w:r>
      <w:r w:rsidR="006F4354" w:rsidRPr="00D55184">
        <w:rPr>
          <w:rFonts w:ascii="Mazda Type" w:hAnsi="Mazda Type"/>
          <w:b/>
          <w:kern w:val="2"/>
          <w:sz w:val="19"/>
          <w:szCs w:val="19"/>
          <w:u w:val="single"/>
          <w:lang w:eastAsia="ja-JP"/>
        </w:rPr>
        <w:t>.</w:t>
      </w:r>
      <w:r w:rsidR="006F4354" w:rsidRPr="00D55184">
        <w:rPr>
          <w:rFonts w:ascii="Mazda Type" w:hAnsi="Mazda Type"/>
          <w:kern w:val="2"/>
          <w:sz w:val="19"/>
          <w:szCs w:val="19"/>
          <w:lang w:eastAsia="ja-JP"/>
        </w:rPr>
        <w:t xml:space="preserve"> </w:t>
      </w:r>
      <w:r w:rsidR="00B43901" w:rsidRPr="00D55184">
        <w:rPr>
          <w:rFonts w:ascii="Mazda Type" w:hAnsi="Mazda Type"/>
          <w:b/>
          <w:bCs/>
          <w:kern w:val="2"/>
          <w:sz w:val="19"/>
          <w:szCs w:val="19"/>
          <w:lang w:eastAsia="ja-JP"/>
        </w:rPr>
        <w:t xml:space="preserve">Mazda onthulde vandaag de </w:t>
      </w:r>
      <w:r w:rsidR="00290C1E" w:rsidRPr="00D55184">
        <w:rPr>
          <w:rFonts w:ascii="Mazda Type" w:hAnsi="Mazda Type"/>
          <w:b/>
          <w:bCs/>
          <w:kern w:val="2"/>
          <w:sz w:val="19"/>
          <w:szCs w:val="19"/>
          <w:lang w:eastAsia="ja-JP"/>
        </w:rPr>
        <w:t xml:space="preserve">Mazda6e </w:t>
      </w:r>
      <w:r w:rsidR="00B43901" w:rsidRPr="00D55184">
        <w:rPr>
          <w:rFonts w:ascii="Mazda Type" w:hAnsi="Mazda Type"/>
          <w:b/>
          <w:bCs/>
          <w:kern w:val="2"/>
          <w:sz w:val="19"/>
          <w:szCs w:val="19"/>
          <w:lang w:eastAsia="ja-JP"/>
        </w:rPr>
        <w:t>op de</w:t>
      </w:r>
      <w:r w:rsidR="00290C1E" w:rsidRPr="00D55184">
        <w:rPr>
          <w:rFonts w:ascii="Mazda Type" w:hAnsi="Mazda Type"/>
          <w:b/>
          <w:bCs/>
          <w:kern w:val="2"/>
          <w:sz w:val="19"/>
          <w:szCs w:val="19"/>
          <w:lang w:eastAsia="ja-JP"/>
        </w:rPr>
        <w:t xml:space="preserve"> Brussels Motor Show. </w:t>
      </w:r>
      <w:r w:rsidR="001F781D">
        <w:rPr>
          <w:rFonts w:ascii="Mazda Type" w:hAnsi="Mazda Type"/>
          <w:b/>
          <w:bCs/>
          <w:kern w:val="2"/>
          <w:sz w:val="19"/>
          <w:szCs w:val="19"/>
          <w:lang w:eastAsia="ja-JP"/>
        </w:rPr>
        <w:br/>
      </w:r>
      <w:r w:rsidR="002E793B" w:rsidRPr="00D55184">
        <w:rPr>
          <w:rFonts w:ascii="Mazda Type" w:hAnsi="Mazda Type"/>
          <w:b/>
          <w:bCs/>
          <w:kern w:val="2"/>
          <w:sz w:val="19"/>
          <w:szCs w:val="19"/>
          <w:lang w:eastAsia="ja-JP"/>
        </w:rPr>
        <w:t>Deze 5-deurs hatchback is de nieuwste volledig elektrische toevoeging aan Mazda’s modellengamma.</w:t>
      </w:r>
      <w:r w:rsidR="00B40DAE" w:rsidRPr="00D55184">
        <w:rPr>
          <w:rFonts w:ascii="Mazda Type" w:hAnsi="Mazda Type"/>
          <w:b/>
          <w:bCs/>
          <w:kern w:val="2"/>
          <w:sz w:val="19"/>
          <w:szCs w:val="19"/>
          <w:lang w:eastAsia="ja-JP"/>
        </w:rPr>
        <w:t xml:space="preserve"> </w:t>
      </w:r>
      <w:r w:rsidR="00DB3C67">
        <w:rPr>
          <w:rFonts w:ascii="Mazda Type" w:hAnsi="Mazda Type"/>
          <w:b/>
          <w:bCs/>
          <w:kern w:val="2"/>
          <w:sz w:val="19"/>
          <w:szCs w:val="19"/>
          <w:lang w:eastAsia="ja-JP"/>
        </w:rPr>
        <w:br/>
      </w:r>
      <w:r w:rsidR="00327F0E">
        <w:rPr>
          <w:rFonts w:ascii="Mazda Type" w:hAnsi="Mazda Type"/>
          <w:b/>
          <w:bCs/>
          <w:sz w:val="19"/>
          <w:szCs w:val="19"/>
          <w:lang w:eastAsia="ja-JP"/>
        </w:rPr>
        <w:t>Het n</w:t>
      </w:r>
      <w:r w:rsidR="00327F0E" w:rsidRPr="00E54089">
        <w:rPr>
          <w:rFonts w:ascii="Mazda Type" w:hAnsi="Mazda Type"/>
          <w:b/>
          <w:bCs/>
          <w:sz w:val="19"/>
          <w:szCs w:val="19"/>
          <w:lang w:eastAsia="ja-JP"/>
        </w:rPr>
        <w:t xml:space="preserve">ieuwe model is een waardige opvolging van de Mazda6 met een moderne elektrische aandrijving voorzien van een range tot 552 km, snellaadmogelijkheden tot 200kW, stijlvol Kodo-design en een ongekend hoogwaardig luxe interieur. </w:t>
      </w:r>
      <w:r w:rsidR="003F01D7" w:rsidRPr="00E54089">
        <w:rPr>
          <w:rFonts w:ascii="Mazda Type" w:hAnsi="Mazda Type"/>
          <w:b/>
          <w:bCs/>
          <w:kern w:val="2"/>
          <w:sz w:val="19"/>
          <w:szCs w:val="19"/>
          <w:lang w:eastAsia="ja-JP"/>
        </w:rPr>
        <w:t>De Mazda6e zal in Nederland beschikbaar zijn voor een vanafprijs onder de 45.000 euro.</w:t>
      </w:r>
      <w:r w:rsidR="00955116" w:rsidRPr="00E54089">
        <w:rPr>
          <w:rFonts w:ascii="Mazda Type" w:hAnsi="Mazda Type"/>
          <w:b/>
          <w:bCs/>
          <w:kern w:val="2"/>
          <w:sz w:val="19"/>
          <w:szCs w:val="19"/>
          <w:lang w:eastAsia="ja-JP"/>
        </w:rPr>
        <w:t xml:space="preserve"> De </w:t>
      </w:r>
      <w:r w:rsidR="00047341" w:rsidRPr="00E54089">
        <w:rPr>
          <w:rFonts w:ascii="Mazda Type" w:hAnsi="Mazda Type"/>
          <w:b/>
          <w:bCs/>
          <w:kern w:val="2"/>
          <w:sz w:val="19"/>
          <w:szCs w:val="19"/>
          <w:lang w:eastAsia="ja-JP"/>
        </w:rPr>
        <w:t xml:space="preserve">volledige </w:t>
      </w:r>
      <w:r w:rsidR="00955116" w:rsidRPr="00E54089">
        <w:rPr>
          <w:rFonts w:ascii="Mazda Type" w:hAnsi="Mazda Type"/>
          <w:b/>
          <w:bCs/>
          <w:kern w:val="2"/>
          <w:sz w:val="19"/>
          <w:szCs w:val="19"/>
          <w:lang w:eastAsia="ja-JP"/>
        </w:rPr>
        <w:t>prijslijst z</w:t>
      </w:r>
      <w:r w:rsidR="00047341" w:rsidRPr="00E54089">
        <w:rPr>
          <w:rFonts w:ascii="Mazda Type" w:hAnsi="Mazda Type"/>
          <w:b/>
          <w:bCs/>
          <w:kern w:val="2"/>
          <w:sz w:val="19"/>
          <w:szCs w:val="19"/>
          <w:lang w:eastAsia="ja-JP"/>
        </w:rPr>
        <w:t xml:space="preserve">al </w:t>
      </w:r>
      <w:r w:rsidR="00CE2DF8" w:rsidRPr="00E54089">
        <w:rPr>
          <w:rFonts w:ascii="Mazda Type" w:hAnsi="Mazda Type"/>
          <w:b/>
          <w:bCs/>
          <w:kern w:val="2"/>
          <w:sz w:val="19"/>
          <w:szCs w:val="19"/>
          <w:lang w:eastAsia="ja-JP"/>
        </w:rPr>
        <w:t>in het voorjaar</w:t>
      </w:r>
      <w:r w:rsidR="00955116" w:rsidRPr="00E54089">
        <w:rPr>
          <w:rFonts w:ascii="Mazda Type" w:hAnsi="Mazda Type"/>
          <w:b/>
          <w:bCs/>
          <w:color w:val="FF0000"/>
          <w:kern w:val="2"/>
          <w:sz w:val="19"/>
          <w:szCs w:val="19"/>
          <w:lang w:eastAsia="ja-JP"/>
        </w:rPr>
        <w:t xml:space="preserve"> </w:t>
      </w:r>
      <w:r w:rsidR="00955116" w:rsidRPr="00E54089">
        <w:rPr>
          <w:rFonts w:ascii="Mazda Type" w:hAnsi="Mazda Type"/>
          <w:b/>
          <w:bCs/>
          <w:kern w:val="2"/>
          <w:sz w:val="19"/>
          <w:szCs w:val="19"/>
          <w:lang w:eastAsia="ja-JP"/>
        </w:rPr>
        <w:t>bekend worden gemaakt</w:t>
      </w:r>
      <w:r w:rsidR="0081738F" w:rsidRPr="00E54089">
        <w:rPr>
          <w:rFonts w:ascii="Mazda Type" w:hAnsi="Mazda Type"/>
          <w:b/>
          <w:bCs/>
          <w:kern w:val="2"/>
          <w:sz w:val="19"/>
          <w:szCs w:val="19"/>
          <w:lang w:eastAsia="ja-JP"/>
        </w:rPr>
        <w:t xml:space="preserve"> en vanaf de zomer staat de nieuwe hatchback in de showroom</w:t>
      </w:r>
      <w:r w:rsidR="00955116" w:rsidRPr="00E54089">
        <w:rPr>
          <w:rFonts w:ascii="Mazda Type" w:hAnsi="Mazda Type"/>
          <w:b/>
          <w:bCs/>
          <w:kern w:val="2"/>
          <w:sz w:val="19"/>
          <w:szCs w:val="19"/>
          <w:lang w:eastAsia="ja-JP"/>
        </w:rPr>
        <w:t>.</w:t>
      </w:r>
      <w:r w:rsidR="00955116" w:rsidRPr="00D55184">
        <w:rPr>
          <w:rFonts w:ascii="Mazda Type" w:hAnsi="Mazda Type"/>
          <w:b/>
          <w:bCs/>
          <w:kern w:val="2"/>
          <w:sz w:val="19"/>
          <w:szCs w:val="19"/>
          <w:lang w:eastAsia="ja-JP"/>
        </w:rPr>
        <w:t xml:space="preserve"> </w:t>
      </w:r>
    </w:p>
    <w:p w14:paraId="0041C052" w14:textId="77777777" w:rsidR="007C1A53" w:rsidRDefault="002E793B" w:rsidP="007C1A53">
      <w:pPr>
        <w:pStyle w:val="NormalWeb"/>
        <w:spacing w:line="276" w:lineRule="auto"/>
        <w:jc w:val="both"/>
        <w:rPr>
          <w:rFonts w:ascii="Mazda Type" w:hAnsi="Mazda Type"/>
          <w:b/>
          <w:bCs/>
          <w:sz w:val="19"/>
          <w:szCs w:val="19"/>
        </w:rPr>
      </w:pPr>
      <w:r w:rsidRPr="00D55184">
        <w:rPr>
          <w:rFonts w:ascii="Mazda Type" w:hAnsi="Mazda Type"/>
          <w:b/>
          <w:bCs/>
          <w:sz w:val="19"/>
          <w:szCs w:val="19"/>
        </w:rPr>
        <w:t>Prestaties en actieradius afgestemd op de behoeften van de bestuurder</w:t>
      </w:r>
    </w:p>
    <w:p w14:paraId="00D91269" w14:textId="23EB2FFA" w:rsidR="00290C1E" w:rsidRPr="00E16984" w:rsidRDefault="002E793B" w:rsidP="007C1A53">
      <w:pPr>
        <w:pStyle w:val="NormalWeb"/>
        <w:spacing w:line="276" w:lineRule="auto"/>
        <w:jc w:val="both"/>
        <w:rPr>
          <w:rFonts w:ascii="Mazda Type" w:hAnsi="Mazda Type"/>
          <w:b/>
          <w:bCs/>
          <w:sz w:val="19"/>
          <w:szCs w:val="19"/>
        </w:rPr>
      </w:pPr>
      <w:r w:rsidRPr="00D55184">
        <w:rPr>
          <w:rFonts w:ascii="Mazda Type" w:hAnsi="Mazda Type"/>
          <w:sz w:val="19"/>
          <w:szCs w:val="19"/>
        </w:rPr>
        <w:t xml:space="preserve">De Mazda6e biedt twee aandrijflijnopties die passen bij verschillende rijvoorkeuren. De </w:t>
      </w:r>
      <w:r w:rsidRPr="00D55184">
        <w:rPr>
          <w:rFonts w:ascii="Mazda Type" w:hAnsi="Mazda Type"/>
          <w:b/>
          <w:bCs/>
          <w:sz w:val="19"/>
          <w:szCs w:val="19"/>
        </w:rPr>
        <w:t>Mazda6e</w:t>
      </w:r>
      <w:r w:rsidR="00290C1E" w:rsidRPr="00D55184">
        <w:rPr>
          <w:rStyle w:val="FootnoteReference"/>
          <w:rFonts w:ascii="Mazda Type" w:hAnsi="Mazda Type"/>
          <w:b/>
          <w:bCs/>
          <w:kern w:val="2"/>
          <w:sz w:val="19"/>
          <w:szCs w:val="19"/>
          <w:lang w:val="en-US" w:eastAsia="ja-JP"/>
        </w:rPr>
        <w:footnoteReference w:id="1"/>
      </w:r>
      <w:r w:rsidR="00290C1E" w:rsidRPr="00D55184">
        <w:rPr>
          <w:rFonts w:ascii="Mazda Type" w:hAnsi="Mazda Type"/>
          <w:kern w:val="2"/>
          <w:sz w:val="19"/>
          <w:szCs w:val="19"/>
          <w:lang w:eastAsia="ja-JP"/>
        </w:rPr>
        <w:t xml:space="preserve"> </w:t>
      </w:r>
      <w:r w:rsidRPr="00D55184">
        <w:rPr>
          <w:rFonts w:ascii="Mazda Type" w:hAnsi="Mazda Type"/>
          <w:sz w:val="19"/>
          <w:szCs w:val="19"/>
        </w:rPr>
        <w:t>is uitgerust met een 68,8 kWh batterij voor een actieradius tot 479 km</w:t>
      </w:r>
      <w:r w:rsidR="00B92AEA">
        <w:rPr>
          <w:rStyle w:val="FootnoteReference"/>
          <w:rFonts w:ascii="Mazda Type" w:hAnsi="Mazda Type"/>
          <w:sz w:val="19"/>
          <w:szCs w:val="19"/>
        </w:rPr>
        <w:footnoteReference w:id="2"/>
      </w:r>
      <w:r w:rsidRPr="00D55184">
        <w:rPr>
          <w:rFonts w:ascii="Mazda Type" w:hAnsi="Mazda Type"/>
          <w:sz w:val="19"/>
          <w:szCs w:val="19"/>
        </w:rPr>
        <w:t>. Met 200 kW DC opladen laadt hij op van 10% tot 80% in slechts 22 minuten, en 235 km bereik kan worden toegevoegd in 15 minuten</w:t>
      </w:r>
      <w:r w:rsidRPr="00D55184">
        <w:rPr>
          <w:rStyle w:val="FootnoteReference"/>
          <w:rFonts w:ascii="Mazda Type" w:hAnsi="Mazda Type"/>
          <w:kern w:val="2"/>
          <w:sz w:val="19"/>
          <w:szCs w:val="19"/>
          <w:lang w:eastAsia="ja-JP"/>
        </w:rPr>
        <w:t xml:space="preserve"> </w:t>
      </w:r>
      <w:r w:rsidR="00290C1E" w:rsidRPr="00D55184">
        <w:rPr>
          <w:rStyle w:val="FootnoteReference"/>
          <w:rFonts w:ascii="Mazda Type" w:hAnsi="Mazda Type"/>
          <w:kern w:val="2"/>
          <w:sz w:val="19"/>
          <w:szCs w:val="19"/>
          <w:lang w:val="en-US" w:eastAsia="ja-JP"/>
        </w:rPr>
        <w:footnoteReference w:id="3"/>
      </w:r>
      <w:r w:rsidR="00290C1E" w:rsidRPr="00D55184">
        <w:rPr>
          <w:rFonts w:ascii="Mazda Type" w:hAnsi="Mazda Type"/>
          <w:kern w:val="2"/>
          <w:sz w:val="19"/>
          <w:szCs w:val="19"/>
          <w:lang w:eastAsia="ja-JP"/>
        </w:rPr>
        <w:t xml:space="preserve">. </w:t>
      </w:r>
      <w:r w:rsidRPr="00D55184">
        <w:rPr>
          <w:rFonts w:ascii="Mazda Type" w:hAnsi="Mazda Type"/>
          <w:sz w:val="19"/>
          <w:szCs w:val="19"/>
        </w:rPr>
        <w:t xml:space="preserve">De elektromotor levert 190 kW (258 pk). </w:t>
      </w:r>
      <w:r w:rsidR="00290C1E" w:rsidRPr="00D55184">
        <w:rPr>
          <w:rFonts w:ascii="Mazda Type" w:hAnsi="Mazda Type"/>
          <w:kern w:val="2"/>
          <w:sz w:val="19"/>
          <w:szCs w:val="19"/>
          <w:lang w:eastAsia="ja-JP"/>
        </w:rPr>
        <w:t xml:space="preserve"> </w:t>
      </w:r>
    </w:p>
    <w:p w14:paraId="38044A91" w14:textId="646E67B9" w:rsidR="002E793B" w:rsidRPr="00D55184" w:rsidRDefault="002E793B" w:rsidP="00E16984">
      <w:pPr>
        <w:adjustRightInd w:val="0"/>
        <w:spacing w:after="240" w:line="276" w:lineRule="auto"/>
        <w:jc w:val="both"/>
        <w:rPr>
          <w:rFonts w:ascii="Mazda Type" w:hAnsi="Mazda Type"/>
          <w:kern w:val="2"/>
          <w:sz w:val="19"/>
          <w:szCs w:val="19"/>
          <w:lang w:val="nl-NL" w:eastAsia="ja-JP"/>
        </w:rPr>
      </w:pPr>
      <w:r w:rsidRPr="00D55184">
        <w:rPr>
          <w:rFonts w:ascii="Mazda Type" w:hAnsi="Mazda Type"/>
          <w:sz w:val="19"/>
          <w:szCs w:val="19"/>
        </w:rPr>
        <w:t xml:space="preserve">Voor wie liever ononderbroken lange afstanden rijdt, zorgt de 80 kWh batterij van de </w:t>
      </w:r>
      <w:r w:rsidRPr="00D55184">
        <w:rPr>
          <w:rFonts w:ascii="Mazda Type" w:hAnsi="Mazda Type"/>
          <w:b/>
          <w:bCs/>
          <w:sz w:val="19"/>
          <w:szCs w:val="19"/>
        </w:rPr>
        <w:t>Mazda6e Long Range</w:t>
      </w:r>
      <w:r w:rsidR="00290C1E" w:rsidRPr="00D55184">
        <w:rPr>
          <w:rStyle w:val="FootnoteReference"/>
          <w:rFonts w:ascii="Mazda Type" w:hAnsi="Mazda Type"/>
          <w:b/>
          <w:bCs/>
          <w:kern w:val="2"/>
          <w:sz w:val="19"/>
          <w:szCs w:val="19"/>
          <w:lang w:val="en-US" w:eastAsia="ja-JP"/>
        </w:rPr>
        <w:footnoteReference w:id="4"/>
      </w:r>
      <w:r w:rsidR="00290C1E" w:rsidRPr="00D55184">
        <w:rPr>
          <w:rFonts w:ascii="Mazda Type" w:hAnsi="Mazda Type"/>
          <w:kern w:val="2"/>
          <w:sz w:val="19"/>
          <w:szCs w:val="19"/>
          <w:lang w:val="nl-NL" w:eastAsia="ja-JP"/>
        </w:rPr>
        <w:t xml:space="preserve"> </w:t>
      </w:r>
      <w:r w:rsidRPr="00D55184">
        <w:rPr>
          <w:rFonts w:ascii="Mazda Type" w:hAnsi="Mazda Type"/>
          <w:sz w:val="19"/>
          <w:szCs w:val="19"/>
        </w:rPr>
        <w:t xml:space="preserve">voor een actieradius tot 552 km en levert de elektromotor 180 kW (245 pk). </w:t>
      </w:r>
      <w:r w:rsidR="00A45BE1">
        <w:rPr>
          <w:rFonts w:ascii="Mazda Type" w:hAnsi="Mazda Type"/>
          <w:sz w:val="19"/>
          <w:szCs w:val="19"/>
        </w:rPr>
        <w:t>De</w:t>
      </w:r>
      <w:r w:rsidRPr="00D55184">
        <w:rPr>
          <w:rFonts w:ascii="Mazda Type" w:hAnsi="Mazda Type"/>
          <w:sz w:val="19"/>
          <w:szCs w:val="19"/>
        </w:rPr>
        <w:t xml:space="preserve"> configuraties leveren 320 Nm koppel, zorgen voor een soepele acceleratie en responsieve prestaties met achterwielaandrijving</w:t>
      </w:r>
      <w:r w:rsidR="00B40DAE" w:rsidRPr="00D55184">
        <w:rPr>
          <w:rFonts w:ascii="Mazda Type" w:hAnsi="Mazda Type"/>
          <w:sz w:val="19"/>
          <w:szCs w:val="19"/>
        </w:rPr>
        <w:t>.</w:t>
      </w:r>
      <w:r w:rsidR="005D2A6C" w:rsidRPr="00D55184">
        <w:rPr>
          <w:rFonts w:ascii="Mazda Type" w:hAnsi="Mazda Type"/>
          <w:sz w:val="19"/>
          <w:szCs w:val="19"/>
        </w:rPr>
        <w:t xml:space="preserve"> </w:t>
      </w:r>
      <w:r w:rsidR="009C356A">
        <w:rPr>
          <w:rFonts w:ascii="Mazda Type" w:hAnsi="Mazda Type"/>
          <w:sz w:val="19"/>
          <w:szCs w:val="19"/>
        </w:rPr>
        <w:br/>
      </w:r>
      <w:r w:rsidR="005D2A6C" w:rsidRPr="00D55184">
        <w:rPr>
          <w:rFonts w:ascii="Mazda Type" w:hAnsi="Mazda Type"/>
          <w:sz w:val="19"/>
          <w:szCs w:val="19"/>
        </w:rPr>
        <w:t xml:space="preserve">De Mazda6e heeft bovendien een geremd trekgewicht van 1.500 kg. </w:t>
      </w:r>
    </w:p>
    <w:p w14:paraId="435945C4" w14:textId="77777777" w:rsidR="00E16984" w:rsidRDefault="00290C1E" w:rsidP="00E16984">
      <w:pPr>
        <w:adjustRightInd w:val="0"/>
        <w:spacing w:after="120" w:line="276" w:lineRule="auto"/>
        <w:jc w:val="both"/>
        <w:rPr>
          <w:rFonts w:ascii="Mazda Type" w:hAnsi="Mazda Type"/>
          <w:b/>
          <w:bCs/>
          <w:kern w:val="2"/>
          <w:sz w:val="19"/>
          <w:szCs w:val="19"/>
          <w:lang w:val="nl-NL" w:eastAsia="ja-JP"/>
        </w:rPr>
      </w:pPr>
      <w:r w:rsidRPr="00D55184">
        <w:rPr>
          <w:rFonts w:ascii="Mazda Type" w:hAnsi="Mazda Type"/>
          <w:b/>
          <w:bCs/>
          <w:kern w:val="2"/>
          <w:sz w:val="19"/>
          <w:szCs w:val="19"/>
          <w:lang w:val="nl-NL" w:eastAsia="ja-JP"/>
        </w:rPr>
        <w:t xml:space="preserve">Electrifying Design, </w:t>
      </w:r>
      <w:r w:rsidR="00B1722D" w:rsidRPr="00D55184">
        <w:rPr>
          <w:rFonts w:ascii="Mazda Type" w:hAnsi="Mazda Type"/>
          <w:b/>
          <w:bCs/>
          <w:kern w:val="2"/>
          <w:sz w:val="19"/>
          <w:szCs w:val="19"/>
          <w:lang w:val="nl-NL" w:eastAsia="ja-JP"/>
        </w:rPr>
        <w:t>gemaakt tot in perfectie</w:t>
      </w:r>
    </w:p>
    <w:p w14:paraId="62826CBF" w14:textId="7A8E2395" w:rsidR="00E16984" w:rsidRDefault="000F73B6" w:rsidP="00E16984">
      <w:pPr>
        <w:adjustRightInd w:val="0"/>
        <w:spacing w:after="120" w:line="276" w:lineRule="auto"/>
        <w:jc w:val="both"/>
        <w:rPr>
          <w:rFonts w:ascii="Mazda Type" w:hAnsi="Mazda Type"/>
          <w:kern w:val="2"/>
          <w:sz w:val="19"/>
          <w:szCs w:val="19"/>
          <w:lang w:val="nl-NL" w:eastAsia="ja-JP"/>
        </w:rPr>
      </w:pPr>
      <w:r w:rsidRPr="00D55184">
        <w:rPr>
          <w:rFonts w:ascii="Mazda Type" w:hAnsi="Mazda Type"/>
          <w:kern w:val="2"/>
          <w:sz w:val="19"/>
          <w:szCs w:val="19"/>
          <w:lang w:val="nl-NL" w:eastAsia="ja-JP"/>
        </w:rPr>
        <w:t>De</w:t>
      </w:r>
      <w:r w:rsidR="00290C1E" w:rsidRPr="00D55184">
        <w:rPr>
          <w:rFonts w:ascii="Mazda Type" w:hAnsi="Mazda Type"/>
          <w:kern w:val="2"/>
          <w:sz w:val="19"/>
          <w:szCs w:val="19"/>
          <w:lang w:val="nl-NL" w:eastAsia="ja-JP"/>
        </w:rPr>
        <w:t xml:space="preserve"> Mazda6e</w:t>
      </w:r>
      <w:r w:rsidRPr="00D55184">
        <w:rPr>
          <w:rFonts w:ascii="Mazda Type" w:hAnsi="Mazda Type"/>
          <w:kern w:val="2"/>
          <w:sz w:val="19"/>
          <w:szCs w:val="19"/>
          <w:lang w:val="nl-NL" w:eastAsia="ja-JP"/>
        </w:rPr>
        <w:t xml:space="preserve"> introduceert de volgende evolutie van Mazda's designfilosofie, “Kodo: Soul of Motion”. </w:t>
      </w:r>
      <w:r w:rsidR="00A45BE1">
        <w:rPr>
          <w:rFonts w:ascii="Mazda Type" w:hAnsi="Mazda Type"/>
          <w:kern w:val="2"/>
          <w:sz w:val="19"/>
          <w:szCs w:val="19"/>
          <w:lang w:val="nl-NL" w:eastAsia="ja-JP"/>
        </w:rPr>
        <w:br/>
      </w:r>
      <w:r w:rsidRPr="00D55184">
        <w:rPr>
          <w:rFonts w:ascii="Mazda Type" w:hAnsi="Mazda Type"/>
          <w:kern w:val="2"/>
          <w:sz w:val="19"/>
          <w:szCs w:val="19"/>
          <w:lang w:val="nl-NL" w:eastAsia="ja-JP"/>
        </w:rPr>
        <w:t xml:space="preserve">Zijn vloeiende lijnen en gedurfde </w:t>
      </w:r>
      <w:r w:rsidR="001E2996" w:rsidRPr="00D55184">
        <w:rPr>
          <w:rFonts w:ascii="Mazda Type" w:hAnsi="Mazda Type"/>
          <w:kern w:val="2"/>
          <w:sz w:val="19"/>
          <w:szCs w:val="19"/>
          <w:lang w:val="nl-NL" w:eastAsia="ja-JP"/>
        </w:rPr>
        <w:t>design</w:t>
      </w:r>
      <w:r w:rsidRPr="00D55184">
        <w:rPr>
          <w:rFonts w:ascii="Mazda Type" w:hAnsi="Mazda Type"/>
          <w:kern w:val="2"/>
          <w:sz w:val="19"/>
          <w:szCs w:val="19"/>
          <w:lang w:val="nl-NL" w:eastAsia="ja-JP"/>
        </w:rPr>
        <w:t xml:space="preserve">kenmerken geven de auto een sterke maar verfijnde uitstraling. </w:t>
      </w:r>
      <w:r w:rsidR="009C356A">
        <w:rPr>
          <w:rFonts w:ascii="Mazda Type" w:hAnsi="Mazda Type"/>
          <w:kern w:val="2"/>
          <w:sz w:val="19"/>
          <w:szCs w:val="19"/>
          <w:lang w:val="nl-NL" w:eastAsia="ja-JP"/>
        </w:rPr>
        <w:br/>
      </w:r>
      <w:r w:rsidRPr="00D55184">
        <w:rPr>
          <w:rFonts w:ascii="Mazda Type" w:hAnsi="Mazda Type"/>
          <w:kern w:val="2"/>
          <w:sz w:val="19"/>
          <w:szCs w:val="19"/>
          <w:lang w:val="nl-NL" w:eastAsia="ja-JP"/>
        </w:rPr>
        <w:t xml:space="preserve">De lage daklijn en het korte coupésilhouet zorgen voor een sportieve look, terwijl de functionaliteit van een </w:t>
      </w:r>
      <w:r w:rsidR="00A45BE1">
        <w:rPr>
          <w:rFonts w:ascii="Mazda Type" w:hAnsi="Mazda Type"/>
          <w:kern w:val="2"/>
          <w:sz w:val="19"/>
          <w:szCs w:val="19"/>
          <w:lang w:val="nl-NL" w:eastAsia="ja-JP"/>
        </w:rPr>
        <w:br/>
      </w:r>
      <w:r w:rsidRPr="00D55184">
        <w:rPr>
          <w:rFonts w:ascii="Mazda Type" w:hAnsi="Mazda Type"/>
          <w:kern w:val="2"/>
          <w:sz w:val="19"/>
          <w:szCs w:val="19"/>
          <w:lang w:val="nl-NL" w:eastAsia="ja-JP"/>
        </w:rPr>
        <w:t>5-deurs hatchback behouden blijft.</w:t>
      </w:r>
      <w:r w:rsidR="00E16984">
        <w:rPr>
          <w:rFonts w:ascii="Mazda Type" w:hAnsi="Mazda Type"/>
          <w:kern w:val="2"/>
          <w:sz w:val="19"/>
          <w:szCs w:val="19"/>
          <w:lang w:val="nl-NL" w:eastAsia="ja-JP"/>
        </w:rPr>
        <w:t xml:space="preserve"> </w:t>
      </w:r>
      <w:r w:rsidRPr="00D55184">
        <w:rPr>
          <w:rFonts w:ascii="Mazda Type" w:hAnsi="Mazda Type"/>
          <w:kern w:val="2"/>
          <w:sz w:val="19"/>
          <w:szCs w:val="19"/>
          <w:lang w:val="nl-NL" w:eastAsia="ja-JP"/>
        </w:rPr>
        <w:t>De kenmerkende designdetails van de auto omvatten een gedurfde lichtsignatuur, frameloze deuren en geïntegreerde handgrepen, die zorgen voor een naadloos en modern uiterlijk. Aan de achterkant voegen het iconische viercilinder lichtdesign en een elektrische spoiler een vleugje dynamiek</w:t>
      </w:r>
      <w:r w:rsidR="00E16984">
        <w:rPr>
          <w:rFonts w:ascii="Mazda Type" w:hAnsi="Mazda Type"/>
          <w:kern w:val="2"/>
          <w:sz w:val="19"/>
          <w:szCs w:val="19"/>
          <w:lang w:val="nl-NL" w:eastAsia="ja-JP"/>
        </w:rPr>
        <w:t xml:space="preserve"> </w:t>
      </w:r>
      <w:r w:rsidRPr="00D55184">
        <w:rPr>
          <w:rFonts w:ascii="Mazda Type" w:hAnsi="Mazda Type"/>
          <w:kern w:val="2"/>
          <w:sz w:val="19"/>
          <w:szCs w:val="19"/>
          <w:lang w:val="nl-NL" w:eastAsia="ja-JP"/>
        </w:rPr>
        <w:t>toe</w:t>
      </w:r>
      <w:r w:rsidR="00E16984">
        <w:rPr>
          <w:rFonts w:ascii="Mazda Type" w:hAnsi="Mazda Type"/>
          <w:kern w:val="2"/>
          <w:sz w:val="19"/>
          <w:szCs w:val="19"/>
          <w:lang w:val="nl-NL" w:eastAsia="ja-JP"/>
        </w:rPr>
        <w:t>.</w:t>
      </w:r>
    </w:p>
    <w:p w14:paraId="43232244" w14:textId="1E86CFEE" w:rsidR="00290C1E" w:rsidRPr="007C1A53" w:rsidRDefault="00B1722D" w:rsidP="007C1A53">
      <w:pPr>
        <w:adjustRightInd w:val="0"/>
        <w:spacing w:after="120" w:line="276" w:lineRule="auto"/>
        <w:jc w:val="both"/>
        <w:rPr>
          <w:rFonts w:ascii="Mazda Type" w:hAnsi="Mazda Type"/>
          <w:b/>
          <w:bCs/>
          <w:kern w:val="2"/>
          <w:sz w:val="19"/>
          <w:szCs w:val="19"/>
          <w:lang w:val="nl-NL" w:eastAsia="ja-JP"/>
        </w:rPr>
      </w:pPr>
      <w:r w:rsidRPr="00D55184">
        <w:rPr>
          <w:rFonts w:ascii="Mazda Type" w:hAnsi="Mazda Type"/>
          <w:b/>
          <w:bCs/>
          <w:kern w:val="2"/>
          <w:sz w:val="19"/>
          <w:szCs w:val="19"/>
          <w:lang w:val="nl-NL" w:eastAsia="ja-JP"/>
        </w:rPr>
        <w:lastRenderedPageBreak/>
        <w:t>Een ruimtelijk en modern interieur</w:t>
      </w:r>
    </w:p>
    <w:p w14:paraId="7448E48A" w14:textId="4CBB33E5" w:rsidR="00290C1E" w:rsidRPr="00D55184" w:rsidRDefault="00154A45" w:rsidP="007C1A53">
      <w:pPr>
        <w:pStyle w:val="NormalWeb"/>
        <w:spacing w:line="276" w:lineRule="auto"/>
        <w:jc w:val="both"/>
        <w:rPr>
          <w:rFonts w:ascii="Mazda Type" w:hAnsi="Mazda Type"/>
          <w:sz w:val="19"/>
          <w:szCs w:val="19"/>
        </w:rPr>
      </w:pPr>
      <w:r w:rsidRPr="00D55184">
        <w:rPr>
          <w:rFonts w:ascii="Mazda Type" w:hAnsi="Mazda Type"/>
          <w:kern w:val="2"/>
          <w:sz w:val="19"/>
          <w:szCs w:val="19"/>
          <w:lang w:eastAsia="ja-JP"/>
        </w:rPr>
        <w:t>Het interieur van de</w:t>
      </w:r>
      <w:r w:rsidR="00290C1E" w:rsidRPr="00D55184">
        <w:rPr>
          <w:rFonts w:ascii="Mazda Type" w:hAnsi="Mazda Type"/>
          <w:kern w:val="2"/>
          <w:sz w:val="19"/>
          <w:szCs w:val="19"/>
          <w:lang w:eastAsia="ja-JP"/>
        </w:rPr>
        <w:t xml:space="preserve"> Mazda6e </w:t>
      </w:r>
      <w:r w:rsidR="00F620F8" w:rsidRPr="00D55184">
        <w:rPr>
          <w:rFonts w:ascii="Mazda Type" w:hAnsi="Mazda Type"/>
          <w:sz w:val="19"/>
          <w:szCs w:val="19"/>
        </w:rPr>
        <w:t>is geïnspireerd op het Japanse concept</w:t>
      </w:r>
      <w:r w:rsidRPr="00D55184">
        <w:rPr>
          <w:rFonts w:ascii="Mazda Type" w:hAnsi="Mazda Type"/>
          <w:sz w:val="19"/>
          <w:szCs w:val="19"/>
        </w:rPr>
        <w:t xml:space="preserve"> van</w:t>
      </w:r>
      <w:r w:rsidR="00F620F8" w:rsidRPr="00D55184">
        <w:rPr>
          <w:rFonts w:ascii="Mazda Type" w:hAnsi="Mazda Type"/>
          <w:sz w:val="19"/>
          <w:szCs w:val="19"/>
        </w:rPr>
        <w:t xml:space="preserve"> “</w:t>
      </w:r>
      <w:r w:rsidR="009535B9" w:rsidRPr="00D55184">
        <w:rPr>
          <w:rFonts w:ascii="Mazda Type" w:hAnsi="Mazda Type"/>
          <w:sz w:val="19"/>
          <w:szCs w:val="19"/>
        </w:rPr>
        <w:t>m</w:t>
      </w:r>
      <w:r w:rsidR="00F620F8" w:rsidRPr="00D55184">
        <w:rPr>
          <w:rFonts w:ascii="Mazda Type" w:hAnsi="Mazda Type"/>
          <w:sz w:val="19"/>
          <w:szCs w:val="19"/>
        </w:rPr>
        <w:t xml:space="preserve">a”, dat eenvoud en de open ruimte benadrukt. </w:t>
      </w:r>
      <w:r w:rsidRPr="00D55184">
        <w:rPr>
          <w:rFonts w:ascii="Mazda Type" w:hAnsi="Mazda Type"/>
          <w:sz w:val="19"/>
          <w:szCs w:val="19"/>
        </w:rPr>
        <w:t>P</w:t>
      </w:r>
      <w:r w:rsidR="00F620F8" w:rsidRPr="00D55184">
        <w:rPr>
          <w:rFonts w:ascii="Mazda Type" w:hAnsi="Mazda Type"/>
          <w:sz w:val="19"/>
          <w:szCs w:val="19"/>
        </w:rPr>
        <w:t>assagiers</w:t>
      </w:r>
      <w:r w:rsidRPr="00D55184">
        <w:rPr>
          <w:rFonts w:ascii="Mazda Type" w:hAnsi="Mazda Type"/>
          <w:sz w:val="19"/>
          <w:szCs w:val="19"/>
        </w:rPr>
        <w:t>, zowel voor als achter in het voertuig,</w:t>
      </w:r>
      <w:r w:rsidR="00F620F8" w:rsidRPr="00D55184">
        <w:rPr>
          <w:rFonts w:ascii="Mazda Type" w:hAnsi="Mazda Type"/>
          <w:sz w:val="19"/>
          <w:szCs w:val="19"/>
        </w:rPr>
        <w:t xml:space="preserve"> genieten van royale beenruimte en het panoramische zonnedak zorgt voor natuurlijke lichtinval. Hoogwaardige materialen creëren een kalme sfeer</w:t>
      </w:r>
      <w:r w:rsidRPr="00D55184">
        <w:rPr>
          <w:rFonts w:ascii="Mazda Type" w:hAnsi="Mazda Type"/>
          <w:sz w:val="19"/>
          <w:szCs w:val="19"/>
        </w:rPr>
        <w:t xml:space="preserve">, </w:t>
      </w:r>
      <w:r w:rsidR="00F620F8" w:rsidRPr="00D55184">
        <w:rPr>
          <w:rFonts w:ascii="Mazda Type" w:hAnsi="Mazda Type"/>
          <w:sz w:val="19"/>
          <w:szCs w:val="19"/>
        </w:rPr>
        <w:t xml:space="preserve">terwijl de zwevende middenconsole en het instrumentenpaneel het gevoel van lichtheid versterken. </w:t>
      </w:r>
    </w:p>
    <w:p w14:paraId="2B746B1C" w14:textId="062B63B4" w:rsidR="00290C1E" w:rsidRPr="00D55184" w:rsidRDefault="009B0B0A" w:rsidP="007C1A53">
      <w:pPr>
        <w:adjustRightInd w:val="0"/>
        <w:spacing w:after="240" w:line="276" w:lineRule="auto"/>
        <w:jc w:val="both"/>
        <w:rPr>
          <w:rFonts w:ascii="Mazda Type" w:hAnsi="Mazda Type"/>
          <w:kern w:val="2"/>
          <w:sz w:val="19"/>
          <w:szCs w:val="19"/>
          <w:lang w:val="nl-NL" w:eastAsia="ja-JP"/>
        </w:rPr>
      </w:pPr>
      <w:r w:rsidRPr="00D55184">
        <w:rPr>
          <w:rFonts w:ascii="Mazda Type" w:hAnsi="Mazda Type"/>
          <w:kern w:val="2"/>
          <w:sz w:val="19"/>
          <w:szCs w:val="19"/>
          <w:lang w:val="nl-NL" w:eastAsia="ja-JP"/>
        </w:rPr>
        <w:t>De</w:t>
      </w:r>
      <w:r w:rsidR="00290C1E" w:rsidRPr="00D55184">
        <w:rPr>
          <w:rFonts w:ascii="Mazda Type" w:hAnsi="Mazda Type"/>
          <w:kern w:val="2"/>
          <w:sz w:val="19"/>
          <w:szCs w:val="19"/>
          <w:lang w:val="nl-NL" w:eastAsia="ja-JP"/>
        </w:rPr>
        <w:t xml:space="preserve"> Mazda6e is </w:t>
      </w:r>
      <w:r w:rsidR="004703D2" w:rsidRPr="00D55184">
        <w:rPr>
          <w:rFonts w:ascii="Mazda Type" w:hAnsi="Mazda Type"/>
          <w:kern w:val="2"/>
          <w:sz w:val="19"/>
          <w:szCs w:val="19"/>
          <w:lang w:val="nl-NL" w:eastAsia="ja-JP"/>
        </w:rPr>
        <w:t>beschikbaar</w:t>
      </w:r>
      <w:r w:rsidR="00290C1E" w:rsidRPr="00D55184">
        <w:rPr>
          <w:rFonts w:ascii="Mazda Type" w:hAnsi="Mazda Type"/>
          <w:kern w:val="2"/>
          <w:sz w:val="19"/>
          <w:szCs w:val="19"/>
          <w:lang w:val="nl-NL" w:eastAsia="ja-JP"/>
        </w:rPr>
        <w:t xml:space="preserve"> in t</w:t>
      </w:r>
      <w:r w:rsidR="004703D2" w:rsidRPr="00D55184">
        <w:rPr>
          <w:rFonts w:ascii="Mazda Type" w:hAnsi="Mazda Type"/>
          <w:kern w:val="2"/>
          <w:sz w:val="19"/>
          <w:szCs w:val="19"/>
          <w:lang w:val="nl-NL" w:eastAsia="ja-JP"/>
        </w:rPr>
        <w:t>wee uitrustingsniveaus</w:t>
      </w:r>
      <w:r w:rsidR="00290C1E" w:rsidRPr="00D55184">
        <w:rPr>
          <w:rFonts w:ascii="Mazda Type" w:hAnsi="Mazda Type"/>
          <w:kern w:val="2"/>
          <w:sz w:val="19"/>
          <w:szCs w:val="19"/>
          <w:lang w:val="nl-NL" w:eastAsia="ja-JP"/>
        </w:rPr>
        <w:t>.</w:t>
      </w:r>
      <w:r w:rsidR="004703D2" w:rsidRPr="00D55184">
        <w:rPr>
          <w:rFonts w:ascii="Mazda Type" w:hAnsi="Mazda Type"/>
          <w:sz w:val="19"/>
          <w:szCs w:val="19"/>
        </w:rPr>
        <w:t xml:space="preserve"> </w:t>
      </w:r>
      <w:r w:rsidR="004703D2" w:rsidRPr="00D55184">
        <w:rPr>
          <w:rFonts w:ascii="Mazda Type" w:hAnsi="Mazda Type"/>
          <w:kern w:val="2"/>
          <w:sz w:val="19"/>
          <w:szCs w:val="19"/>
          <w:lang w:val="nl-NL" w:eastAsia="ja-JP"/>
        </w:rPr>
        <w:t xml:space="preserve">De Takumi uitvoering heeft kunstlederen interieurs in Warm Beige of Black, terwijl de Takumi Plus uitvoering premium Tan Nappa en </w:t>
      </w:r>
      <w:r w:rsidR="00B214F4">
        <w:rPr>
          <w:rFonts w:ascii="Mazda Type" w:hAnsi="Mazda Type"/>
          <w:kern w:val="2"/>
          <w:sz w:val="19"/>
          <w:szCs w:val="19"/>
          <w:lang w:val="nl-NL" w:eastAsia="ja-JP"/>
        </w:rPr>
        <w:t>S</w:t>
      </w:r>
      <w:r w:rsidR="004703D2" w:rsidRPr="00D55184">
        <w:rPr>
          <w:rFonts w:ascii="Mazda Type" w:hAnsi="Mazda Type"/>
          <w:kern w:val="2"/>
          <w:sz w:val="19"/>
          <w:szCs w:val="19"/>
          <w:lang w:val="nl-NL" w:eastAsia="ja-JP"/>
        </w:rPr>
        <w:t>uède leder biedt en een elektrisch bedienbaar zonnescherm op het dak toevoegt.</w:t>
      </w:r>
      <w:r w:rsidRPr="00D55184">
        <w:rPr>
          <w:rFonts w:ascii="Mazda Type" w:hAnsi="Mazda Type"/>
          <w:kern w:val="2"/>
          <w:sz w:val="19"/>
          <w:szCs w:val="19"/>
          <w:lang w:val="nl-NL" w:eastAsia="ja-JP"/>
        </w:rPr>
        <w:t xml:space="preserve"> </w:t>
      </w:r>
      <w:r w:rsidR="004703D2" w:rsidRPr="00D55184">
        <w:rPr>
          <w:rFonts w:ascii="Mazda Type" w:hAnsi="Mazda Type"/>
          <w:kern w:val="2"/>
          <w:sz w:val="19"/>
          <w:szCs w:val="19"/>
          <w:lang w:val="nl-NL" w:eastAsia="ja-JP"/>
        </w:rPr>
        <w:t>Samen vormen de designelementen voor het exterieur en interieur een samenhangende mix van stijl, comfort en functionaliteit.</w:t>
      </w:r>
    </w:p>
    <w:p w14:paraId="2C3DD715" w14:textId="1EDA40FD" w:rsidR="00290C1E" w:rsidRPr="00D55184" w:rsidRDefault="009208DA" w:rsidP="007C1A53">
      <w:pPr>
        <w:adjustRightInd w:val="0"/>
        <w:spacing w:after="120" w:line="276" w:lineRule="auto"/>
        <w:jc w:val="both"/>
        <w:rPr>
          <w:rFonts w:ascii="Mazda Type" w:hAnsi="Mazda Type"/>
          <w:b/>
          <w:bCs/>
          <w:kern w:val="2"/>
          <w:sz w:val="19"/>
          <w:szCs w:val="19"/>
          <w:lang w:val="nl-NL" w:eastAsia="ja-JP"/>
        </w:rPr>
      </w:pPr>
      <w:r w:rsidRPr="00D55184">
        <w:rPr>
          <w:rFonts w:ascii="Mazda Type" w:hAnsi="Mazda Type"/>
          <w:b/>
          <w:bCs/>
          <w:kern w:val="2"/>
          <w:sz w:val="19"/>
          <w:szCs w:val="19"/>
          <w:lang w:val="nl-NL" w:eastAsia="ja-JP"/>
        </w:rPr>
        <w:t>Slimme en aanpasbare</w:t>
      </w:r>
      <w:r w:rsidR="00290C1E" w:rsidRPr="00D55184">
        <w:rPr>
          <w:rFonts w:ascii="Mazda Type" w:hAnsi="Mazda Type"/>
          <w:b/>
          <w:bCs/>
          <w:kern w:val="2"/>
          <w:sz w:val="19"/>
          <w:szCs w:val="19"/>
          <w:lang w:val="nl-NL" w:eastAsia="ja-JP"/>
        </w:rPr>
        <w:t xml:space="preserve"> cockpit </w:t>
      </w:r>
    </w:p>
    <w:p w14:paraId="12853269" w14:textId="70BC94D2" w:rsidR="00B834EB" w:rsidRPr="00D55184" w:rsidRDefault="00887C35" w:rsidP="007C1A53">
      <w:pPr>
        <w:pStyle w:val="NormalWeb"/>
        <w:spacing w:line="276" w:lineRule="auto"/>
        <w:jc w:val="both"/>
        <w:rPr>
          <w:rFonts w:ascii="Mazda Type" w:hAnsi="Mazda Type"/>
          <w:sz w:val="19"/>
          <w:szCs w:val="19"/>
        </w:rPr>
      </w:pPr>
      <w:r w:rsidRPr="00D55184">
        <w:rPr>
          <w:rFonts w:ascii="Mazda Type" w:hAnsi="Mazda Type"/>
          <w:kern w:val="2"/>
          <w:sz w:val="19"/>
          <w:szCs w:val="19"/>
          <w:lang w:eastAsia="ja-JP"/>
        </w:rPr>
        <w:t>De smart cockpit is gericht op de bestuurder, met een aanpasb</w:t>
      </w:r>
      <w:r w:rsidR="004D39CE" w:rsidRPr="00D55184">
        <w:rPr>
          <w:rFonts w:ascii="Mazda Type" w:hAnsi="Mazda Type"/>
          <w:kern w:val="2"/>
          <w:sz w:val="19"/>
          <w:szCs w:val="19"/>
          <w:lang w:eastAsia="ja-JP"/>
        </w:rPr>
        <w:t>aar</w:t>
      </w:r>
      <w:r w:rsidR="00290C1E" w:rsidRPr="00D55184">
        <w:rPr>
          <w:rFonts w:ascii="Mazda Type" w:hAnsi="Mazda Type"/>
          <w:kern w:val="2"/>
          <w:sz w:val="19"/>
          <w:szCs w:val="19"/>
          <w:lang w:eastAsia="ja-JP"/>
        </w:rPr>
        <w:t xml:space="preserve"> 14.6-inch touchscreen, </w:t>
      </w:r>
      <w:r w:rsidR="004D39CE" w:rsidRPr="00D55184">
        <w:rPr>
          <w:rFonts w:ascii="Mazda Type" w:hAnsi="Mazda Type"/>
          <w:kern w:val="2"/>
          <w:sz w:val="19"/>
          <w:szCs w:val="19"/>
          <w:lang w:eastAsia="ja-JP"/>
        </w:rPr>
        <w:t>een</w:t>
      </w:r>
      <w:r w:rsidR="00290C1E" w:rsidRPr="00D55184">
        <w:rPr>
          <w:rFonts w:ascii="Mazda Type" w:hAnsi="Mazda Type"/>
          <w:kern w:val="2"/>
          <w:sz w:val="19"/>
          <w:szCs w:val="19"/>
          <w:lang w:eastAsia="ja-JP"/>
        </w:rPr>
        <w:t xml:space="preserve"> 10.2-inch digital</w:t>
      </w:r>
      <w:r w:rsidR="00F37254" w:rsidRPr="00D55184">
        <w:rPr>
          <w:rFonts w:ascii="Mazda Type" w:hAnsi="Mazda Type"/>
          <w:kern w:val="2"/>
          <w:sz w:val="19"/>
          <w:szCs w:val="19"/>
          <w:lang w:eastAsia="ja-JP"/>
        </w:rPr>
        <w:t>e</w:t>
      </w:r>
      <w:r w:rsidR="00290C1E" w:rsidRPr="00D55184">
        <w:rPr>
          <w:rFonts w:ascii="Mazda Type" w:hAnsi="Mazda Type"/>
          <w:kern w:val="2"/>
          <w:sz w:val="19"/>
          <w:szCs w:val="19"/>
          <w:lang w:eastAsia="ja-JP"/>
        </w:rPr>
        <w:t xml:space="preserve"> meter, </w:t>
      </w:r>
      <w:r w:rsidR="004D39CE" w:rsidRPr="00D55184">
        <w:rPr>
          <w:rFonts w:ascii="Mazda Type" w:hAnsi="Mazda Type"/>
          <w:kern w:val="2"/>
          <w:sz w:val="19"/>
          <w:szCs w:val="19"/>
          <w:lang w:eastAsia="ja-JP"/>
        </w:rPr>
        <w:t>en een</w:t>
      </w:r>
      <w:r w:rsidR="00290C1E" w:rsidRPr="00D55184">
        <w:rPr>
          <w:rFonts w:ascii="Mazda Type" w:hAnsi="Mazda Type"/>
          <w:kern w:val="2"/>
          <w:sz w:val="19"/>
          <w:szCs w:val="19"/>
          <w:lang w:eastAsia="ja-JP"/>
        </w:rPr>
        <w:t xml:space="preserve"> 50-inch</w:t>
      </w:r>
      <w:r w:rsidR="00290C1E" w:rsidRPr="00D55184">
        <w:rPr>
          <w:rStyle w:val="FootnoteReference"/>
          <w:rFonts w:ascii="Mazda Type" w:hAnsi="Mazda Type"/>
          <w:kern w:val="2"/>
          <w:sz w:val="19"/>
          <w:szCs w:val="19"/>
          <w:lang w:val="en-US" w:eastAsia="ja-JP"/>
        </w:rPr>
        <w:footnoteReference w:id="5"/>
      </w:r>
      <w:r w:rsidR="00290C1E" w:rsidRPr="00D55184">
        <w:rPr>
          <w:rFonts w:ascii="Mazda Type" w:hAnsi="Mazda Type"/>
          <w:kern w:val="2"/>
          <w:sz w:val="19"/>
          <w:szCs w:val="19"/>
          <w:lang w:eastAsia="ja-JP"/>
        </w:rPr>
        <w:t xml:space="preserve"> Augmented Reality Head-Up Display </w:t>
      </w:r>
      <w:r w:rsidR="00F95DC4" w:rsidRPr="00D55184">
        <w:rPr>
          <w:rFonts w:ascii="Mazda Type" w:hAnsi="Mazda Type"/>
          <w:kern w:val="2"/>
          <w:sz w:val="19"/>
          <w:szCs w:val="19"/>
          <w:lang w:eastAsia="ja-JP"/>
        </w:rPr>
        <w:t xml:space="preserve">dat belangrijke informatie, zoals navigatie en snelheid, direct in het gezichtsveld van de bestuurder projecteert. Geavanceerde spraak- en gebarenbediening vereenvoudigen de interactie met functies zoals het klimaat-, navigatie- en mediasysteem. Passagiers kunnen genieten van hoogwaardige audio via een </w:t>
      </w:r>
      <w:r w:rsidR="00290C1E" w:rsidRPr="00D55184">
        <w:rPr>
          <w:rFonts w:ascii="Mazda Type" w:hAnsi="Mazda Type"/>
          <w:kern w:val="2"/>
          <w:sz w:val="19"/>
          <w:szCs w:val="19"/>
          <w:lang w:eastAsia="ja-JP"/>
        </w:rPr>
        <w:t>SonyPRO® syste</w:t>
      </w:r>
      <w:r w:rsidR="00F95DC4" w:rsidRPr="00D55184">
        <w:rPr>
          <w:rFonts w:ascii="Mazda Type" w:hAnsi="Mazda Type"/>
          <w:kern w:val="2"/>
          <w:sz w:val="19"/>
          <w:szCs w:val="19"/>
          <w:lang w:eastAsia="ja-JP"/>
        </w:rPr>
        <w:t>e</w:t>
      </w:r>
      <w:r w:rsidR="00290C1E" w:rsidRPr="00D55184">
        <w:rPr>
          <w:rFonts w:ascii="Mazda Type" w:hAnsi="Mazda Type"/>
          <w:kern w:val="2"/>
          <w:sz w:val="19"/>
          <w:szCs w:val="19"/>
          <w:lang w:eastAsia="ja-JP"/>
        </w:rPr>
        <w:t>m</w:t>
      </w:r>
      <w:r w:rsidR="00F95DC4" w:rsidRPr="00D55184">
        <w:rPr>
          <w:rFonts w:ascii="Mazda Type" w:hAnsi="Mazda Type"/>
          <w:kern w:val="2"/>
          <w:sz w:val="19"/>
          <w:szCs w:val="19"/>
          <w:lang w:eastAsia="ja-JP"/>
        </w:rPr>
        <w:t xml:space="preserve"> met 14 speakers.</w:t>
      </w:r>
      <w:r w:rsidR="00290C1E" w:rsidRPr="00D55184">
        <w:rPr>
          <w:rFonts w:ascii="Mazda Type" w:hAnsi="Mazda Type"/>
          <w:kern w:val="2"/>
          <w:sz w:val="19"/>
          <w:szCs w:val="19"/>
          <w:lang w:eastAsia="ja-JP"/>
        </w:rPr>
        <w:t xml:space="preserve"> </w:t>
      </w:r>
      <w:r w:rsidR="00823F8B">
        <w:rPr>
          <w:rFonts w:ascii="Mazda Type" w:hAnsi="Mazda Type"/>
          <w:kern w:val="2"/>
          <w:sz w:val="19"/>
          <w:szCs w:val="19"/>
          <w:lang w:eastAsia="ja-JP"/>
        </w:rPr>
        <w:br/>
      </w:r>
      <w:r w:rsidR="001A58E5" w:rsidRPr="00D55184">
        <w:rPr>
          <w:rFonts w:ascii="Mazda Type" w:hAnsi="Mazda Type"/>
          <w:kern w:val="2"/>
          <w:sz w:val="19"/>
          <w:szCs w:val="19"/>
          <w:lang w:eastAsia="ja-JP"/>
        </w:rPr>
        <w:t xml:space="preserve">De Mazda6e beschikt bovendien over bijzondere functionaliteiten, zoals </w:t>
      </w:r>
      <w:r w:rsidR="008B03A5" w:rsidRPr="00D55184">
        <w:rPr>
          <w:rFonts w:ascii="Mazda Type" w:hAnsi="Mazda Type"/>
          <w:kern w:val="2"/>
          <w:sz w:val="19"/>
          <w:szCs w:val="19"/>
          <w:lang w:eastAsia="ja-JP"/>
        </w:rPr>
        <w:t xml:space="preserve">een app om de auto </w:t>
      </w:r>
      <w:r w:rsidR="001B2903" w:rsidRPr="00D55184">
        <w:rPr>
          <w:rFonts w:ascii="Mazda Type" w:hAnsi="Mazda Type"/>
          <w:kern w:val="2"/>
          <w:sz w:val="19"/>
          <w:szCs w:val="19"/>
          <w:lang w:eastAsia="ja-JP"/>
        </w:rPr>
        <w:t xml:space="preserve">voor vertrek </w:t>
      </w:r>
      <w:r w:rsidR="008B03A5" w:rsidRPr="00D55184">
        <w:rPr>
          <w:rFonts w:ascii="Mazda Type" w:hAnsi="Mazda Type"/>
          <w:kern w:val="2"/>
          <w:sz w:val="19"/>
          <w:szCs w:val="19"/>
          <w:lang w:eastAsia="ja-JP"/>
        </w:rPr>
        <w:t xml:space="preserve">op afstand te </w:t>
      </w:r>
      <w:r w:rsidR="001B2903" w:rsidRPr="00D55184">
        <w:rPr>
          <w:rFonts w:ascii="Mazda Type" w:hAnsi="Mazda Type"/>
          <w:kern w:val="2"/>
          <w:sz w:val="19"/>
          <w:szCs w:val="19"/>
          <w:lang w:eastAsia="ja-JP"/>
        </w:rPr>
        <w:t>k</w:t>
      </w:r>
      <w:r w:rsidR="008B03A5" w:rsidRPr="00D55184">
        <w:rPr>
          <w:rFonts w:ascii="Mazda Type" w:hAnsi="Mazda Type"/>
          <w:kern w:val="2"/>
          <w:sz w:val="19"/>
          <w:szCs w:val="19"/>
          <w:lang w:eastAsia="ja-JP"/>
        </w:rPr>
        <w:t xml:space="preserve">oelen en verwarmen, </w:t>
      </w:r>
      <w:r w:rsidR="00D72116" w:rsidRPr="00D55184">
        <w:rPr>
          <w:rFonts w:ascii="Mazda Type" w:hAnsi="Mazda Type"/>
          <w:kern w:val="2"/>
          <w:sz w:val="19"/>
          <w:szCs w:val="19"/>
          <w:lang w:eastAsia="ja-JP"/>
        </w:rPr>
        <w:t>sfeerverlichting in</w:t>
      </w:r>
      <w:r w:rsidR="001B2903" w:rsidRPr="00D55184">
        <w:rPr>
          <w:rFonts w:ascii="Mazda Type" w:hAnsi="Mazda Type"/>
          <w:kern w:val="2"/>
          <w:sz w:val="19"/>
          <w:szCs w:val="19"/>
          <w:lang w:eastAsia="ja-JP"/>
        </w:rPr>
        <w:t xml:space="preserve"> </w:t>
      </w:r>
      <w:r w:rsidR="00D72116" w:rsidRPr="00D55184">
        <w:rPr>
          <w:rFonts w:ascii="Mazda Type" w:hAnsi="Mazda Type"/>
          <w:kern w:val="2"/>
          <w:sz w:val="19"/>
          <w:szCs w:val="19"/>
          <w:lang w:eastAsia="ja-JP"/>
        </w:rPr>
        <w:t>diverse kleuren</w:t>
      </w:r>
      <w:r w:rsidR="001B2903" w:rsidRPr="00D55184">
        <w:rPr>
          <w:rFonts w:ascii="Mazda Type" w:hAnsi="Mazda Type"/>
          <w:kern w:val="2"/>
          <w:sz w:val="19"/>
          <w:szCs w:val="19"/>
          <w:lang w:eastAsia="ja-JP"/>
        </w:rPr>
        <w:t xml:space="preserve"> en </w:t>
      </w:r>
      <w:r w:rsidR="00D72116" w:rsidRPr="00D55184">
        <w:rPr>
          <w:rFonts w:ascii="Mazda Type" w:hAnsi="Mazda Type"/>
          <w:kern w:val="2"/>
          <w:sz w:val="19"/>
          <w:szCs w:val="19"/>
          <w:lang w:eastAsia="ja-JP"/>
        </w:rPr>
        <w:t xml:space="preserve">luxe climate control. Tot slot zijn er </w:t>
      </w:r>
      <w:r w:rsidR="00D72116" w:rsidRPr="00D55184">
        <w:rPr>
          <w:rFonts w:ascii="Mazda Type" w:hAnsi="Mazda Type"/>
          <w:sz w:val="19"/>
          <w:szCs w:val="19"/>
        </w:rPr>
        <w:t>z</w:t>
      </w:r>
      <w:r w:rsidR="00B834EB" w:rsidRPr="00D55184">
        <w:rPr>
          <w:rFonts w:ascii="Mazda Type" w:hAnsi="Mazda Type"/>
          <w:sz w:val="19"/>
          <w:szCs w:val="19"/>
        </w:rPr>
        <w:t>es “Smart Modes”</w:t>
      </w:r>
      <w:r w:rsidR="00E7772F" w:rsidRPr="00D55184">
        <w:rPr>
          <w:rFonts w:ascii="Mazda Type" w:hAnsi="Mazda Type"/>
          <w:sz w:val="19"/>
          <w:szCs w:val="19"/>
        </w:rPr>
        <w:t xml:space="preserve"> </w:t>
      </w:r>
      <w:r w:rsidR="00764F79" w:rsidRPr="00D55184">
        <w:rPr>
          <w:rFonts w:ascii="Mazda Type" w:hAnsi="Mazda Type"/>
          <w:sz w:val="19"/>
          <w:szCs w:val="19"/>
        </w:rPr>
        <w:t xml:space="preserve">die </w:t>
      </w:r>
      <w:r w:rsidR="00B834EB" w:rsidRPr="00D55184">
        <w:rPr>
          <w:rFonts w:ascii="Mazda Type" w:hAnsi="Mazda Type"/>
          <w:sz w:val="19"/>
          <w:szCs w:val="19"/>
        </w:rPr>
        <w:t xml:space="preserve">automatisch verschillende functies van de auto </w:t>
      </w:r>
      <w:r w:rsidR="00764F79" w:rsidRPr="00D55184">
        <w:rPr>
          <w:rFonts w:ascii="Mazda Type" w:hAnsi="Mazda Type"/>
          <w:sz w:val="19"/>
          <w:szCs w:val="19"/>
        </w:rPr>
        <w:t xml:space="preserve">activeren </w:t>
      </w:r>
      <w:r w:rsidR="00B834EB" w:rsidRPr="00D55184">
        <w:rPr>
          <w:rFonts w:ascii="Mazda Type" w:hAnsi="Mazda Type"/>
          <w:sz w:val="19"/>
          <w:szCs w:val="19"/>
        </w:rPr>
        <w:t>met één commando, zodat de status van de auto gemakkelijk kan worden aangepast aan veelvoorkomende situaties.</w:t>
      </w:r>
      <w:r w:rsidR="00764F79" w:rsidRPr="00D55184">
        <w:rPr>
          <w:rFonts w:ascii="Mazda Type" w:hAnsi="Mazda Type"/>
          <w:sz w:val="19"/>
          <w:szCs w:val="19"/>
        </w:rPr>
        <w:t xml:space="preserve"> </w:t>
      </w:r>
      <w:r w:rsidR="00895459" w:rsidRPr="00D55184">
        <w:rPr>
          <w:rFonts w:ascii="Mazda Type" w:hAnsi="Mazda Type"/>
          <w:sz w:val="19"/>
          <w:szCs w:val="19"/>
        </w:rPr>
        <w:t>Voorbeelden zijn een</w:t>
      </w:r>
      <w:r w:rsidR="00A959CA" w:rsidRPr="00D55184">
        <w:rPr>
          <w:rFonts w:ascii="Mazda Type" w:hAnsi="Mazda Type"/>
          <w:sz w:val="19"/>
          <w:szCs w:val="19"/>
        </w:rPr>
        <w:t xml:space="preserve"> Relax-, Carwash- en Fresh Air modus. </w:t>
      </w:r>
    </w:p>
    <w:p w14:paraId="21A697DE" w14:textId="77777777" w:rsidR="0001555A" w:rsidRPr="00D55184" w:rsidRDefault="0001555A" w:rsidP="007C1A53">
      <w:pPr>
        <w:adjustRightInd w:val="0"/>
        <w:spacing w:after="120" w:line="276" w:lineRule="auto"/>
        <w:jc w:val="both"/>
        <w:rPr>
          <w:rFonts w:ascii="Mazda Type" w:hAnsi="Mazda Type"/>
          <w:b/>
          <w:bCs/>
          <w:kern w:val="2"/>
          <w:sz w:val="19"/>
          <w:szCs w:val="19"/>
          <w:lang w:val="nl-NL" w:eastAsia="ja-JP"/>
        </w:rPr>
      </w:pPr>
      <w:r w:rsidRPr="00D55184">
        <w:rPr>
          <w:rFonts w:ascii="Mazda Type" w:hAnsi="Mazda Type"/>
          <w:b/>
          <w:bCs/>
          <w:kern w:val="2"/>
          <w:sz w:val="19"/>
          <w:szCs w:val="19"/>
          <w:lang w:val="nl-NL" w:eastAsia="ja-JP"/>
        </w:rPr>
        <w:t xml:space="preserve">Veiligheid ontworpen rondom de passagiers </w:t>
      </w:r>
    </w:p>
    <w:p w14:paraId="0F1CDCA5" w14:textId="78ACDB3F" w:rsidR="0001555A" w:rsidRPr="00D55184" w:rsidRDefault="0001555A" w:rsidP="007C1A53">
      <w:pPr>
        <w:adjustRightInd w:val="0"/>
        <w:spacing w:after="240" w:line="276" w:lineRule="auto"/>
        <w:jc w:val="both"/>
        <w:rPr>
          <w:rFonts w:ascii="Mazda Type" w:hAnsi="Mazda Type"/>
          <w:kern w:val="2"/>
          <w:sz w:val="19"/>
          <w:szCs w:val="19"/>
          <w:lang w:val="nl-NL" w:eastAsia="ja-JP"/>
        </w:rPr>
      </w:pPr>
      <w:r w:rsidRPr="00D55184">
        <w:rPr>
          <w:rFonts w:ascii="Mazda Type" w:hAnsi="Mazda Type"/>
          <w:kern w:val="2"/>
          <w:sz w:val="19"/>
          <w:szCs w:val="19"/>
          <w:lang w:val="nl-NL" w:eastAsia="ja-JP"/>
        </w:rPr>
        <w:t>Veiligheid is een prioriteit in de Mazda6e. Negen airbags beschermen de inzittenden en Mazda's Advanced Driving Assistance System met Autonomous Emergency Braking, Lane Departure Warning, verkeersbordherkenning</w:t>
      </w:r>
      <w:r w:rsidR="00D55184" w:rsidRPr="00D55184">
        <w:rPr>
          <w:rFonts w:ascii="Mazda Type" w:hAnsi="Mazda Type"/>
          <w:kern w:val="2"/>
          <w:sz w:val="19"/>
          <w:szCs w:val="19"/>
          <w:lang w:val="nl-NL" w:eastAsia="ja-JP"/>
        </w:rPr>
        <w:t>, Occupancy Monitoring System</w:t>
      </w:r>
      <w:r w:rsidRPr="00D55184">
        <w:rPr>
          <w:rFonts w:ascii="Mazda Type" w:hAnsi="Mazda Type"/>
          <w:kern w:val="2"/>
          <w:sz w:val="19"/>
          <w:szCs w:val="19"/>
          <w:lang w:val="nl-NL" w:eastAsia="ja-JP"/>
        </w:rPr>
        <w:t xml:space="preserve"> en vele andere functies help</w:t>
      </w:r>
      <w:r w:rsidR="00F82E38">
        <w:rPr>
          <w:rFonts w:ascii="Mazda Type" w:hAnsi="Mazda Type"/>
          <w:kern w:val="2"/>
          <w:sz w:val="19"/>
          <w:szCs w:val="19"/>
          <w:lang w:val="nl-NL" w:eastAsia="ja-JP"/>
        </w:rPr>
        <w:t xml:space="preserve">en </w:t>
      </w:r>
      <w:r w:rsidRPr="00D55184">
        <w:rPr>
          <w:rFonts w:ascii="Mazda Type" w:hAnsi="Mazda Type"/>
          <w:kern w:val="2"/>
          <w:sz w:val="19"/>
          <w:szCs w:val="19"/>
          <w:lang w:val="nl-NL" w:eastAsia="ja-JP"/>
        </w:rPr>
        <w:t xml:space="preserve">bestuurders potentiële gevaren te vermijden. </w:t>
      </w:r>
    </w:p>
    <w:p w14:paraId="5523791D" w14:textId="1345BF55" w:rsidR="0001555A" w:rsidRPr="000B4AA2" w:rsidRDefault="0001555A" w:rsidP="007C1A53">
      <w:pPr>
        <w:adjustRightInd w:val="0"/>
        <w:spacing w:after="240" w:line="276" w:lineRule="auto"/>
        <w:jc w:val="both"/>
        <w:rPr>
          <w:rFonts w:ascii="Mazda Type" w:eastAsiaTheme="minorHAnsi" w:hAnsi="Mazda Type" w:cs="MazdaType-Regular"/>
          <w:sz w:val="19"/>
          <w:szCs w:val="19"/>
          <w:lang w:val="nl-NL" w:eastAsia="en-US"/>
        </w:rPr>
      </w:pPr>
      <w:r w:rsidRPr="00D55184">
        <w:rPr>
          <w:rFonts w:ascii="Mazda Type" w:hAnsi="Mazda Type"/>
          <w:kern w:val="2"/>
          <w:sz w:val="19"/>
          <w:szCs w:val="19"/>
          <w:lang w:val="nl-NL" w:eastAsia="ja-JP"/>
        </w:rPr>
        <w:t xml:space="preserve">De volledig nieuwe Mazda6e arriveert in de zomer van 2025 in </w:t>
      </w:r>
      <w:r w:rsidR="00F82E38">
        <w:rPr>
          <w:rFonts w:ascii="Mazda Type" w:hAnsi="Mazda Type"/>
          <w:kern w:val="2"/>
          <w:sz w:val="19"/>
          <w:szCs w:val="19"/>
          <w:lang w:val="nl-NL" w:eastAsia="ja-JP"/>
        </w:rPr>
        <w:t xml:space="preserve">de </w:t>
      </w:r>
      <w:r w:rsidR="005E50EE" w:rsidRPr="00D55184">
        <w:rPr>
          <w:rFonts w:ascii="Mazda Type" w:hAnsi="Mazda Type"/>
          <w:kern w:val="2"/>
          <w:sz w:val="19"/>
          <w:szCs w:val="19"/>
          <w:lang w:val="nl-NL" w:eastAsia="ja-JP"/>
        </w:rPr>
        <w:t>showrooms van de</w:t>
      </w:r>
      <w:r w:rsidR="00F82E38">
        <w:rPr>
          <w:rFonts w:ascii="Mazda Type" w:hAnsi="Mazda Type"/>
          <w:kern w:val="2"/>
          <w:sz w:val="19"/>
          <w:szCs w:val="19"/>
          <w:lang w:val="nl-NL" w:eastAsia="ja-JP"/>
        </w:rPr>
        <w:t xml:space="preserve"> Nederlandse</w:t>
      </w:r>
      <w:r w:rsidR="005E50EE" w:rsidRPr="00D55184">
        <w:rPr>
          <w:rFonts w:ascii="Mazda Type" w:hAnsi="Mazda Type"/>
          <w:kern w:val="2"/>
          <w:sz w:val="19"/>
          <w:szCs w:val="19"/>
          <w:lang w:val="nl-NL" w:eastAsia="ja-JP"/>
        </w:rPr>
        <w:t xml:space="preserve"> Mazda dealers.</w:t>
      </w:r>
    </w:p>
    <w:p w14:paraId="7B9F9E65" w14:textId="77777777" w:rsidR="00290C1E" w:rsidRPr="0001555A" w:rsidRDefault="00290C1E" w:rsidP="007C1A53">
      <w:pPr>
        <w:pStyle w:val="NormalWeb"/>
        <w:spacing w:line="276" w:lineRule="auto"/>
        <w:jc w:val="both"/>
        <w:rPr>
          <w:rFonts w:ascii="Mazda Type" w:hAnsi="Mazda Type"/>
          <w:sz w:val="19"/>
          <w:szCs w:val="19"/>
        </w:rPr>
      </w:pPr>
    </w:p>
    <w:p w14:paraId="16FD95D6" w14:textId="77777777" w:rsidR="00001958" w:rsidRPr="0001555A" w:rsidRDefault="00001958" w:rsidP="00FC1231">
      <w:pPr>
        <w:spacing w:after="240" w:line="276" w:lineRule="auto"/>
        <w:jc w:val="both"/>
        <w:rPr>
          <w:rFonts w:ascii="Mazda Type" w:hAnsi="Mazda Type"/>
          <w:sz w:val="21"/>
          <w:szCs w:val="21"/>
          <w:lang w:val="nl-NL"/>
        </w:rPr>
      </w:pPr>
    </w:p>
    <w:sectPr w:rsidR="00001958" w:rsidRPr="0001555A" w:rsidSect="00C17AC3">
      <w:headerReference w:type="default" r:id="rId8"/>
      <w:footerReference w:type="default" r:id="rId9"/>
      <w:headerReference w:type="first" r:id="rId10"/>
      <w:footerReference w:type="first" r:id="rId11"/>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CAEAF" w14:textId="77777777" w:rsidR="00295794" w:rsidRDefault="00295794" w:rsidP="00A04E2C">
      <w:r>
        <w:separator/>
      </w:r>
    </w:p>
  </w:endnote>
  <w:endnote w:type="continuationSeparator" w:id="0">
    <w:p w14:paraId="27F52892" w14:textId="77777777" w:rsidR="00295794" w:rsidRDefault="00295794"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Medium">
    <w:panose1 w:val="01000000000000000000"/>
    <w:charset w:val="00"/>
    <w:family w:val="modern"/>
    <w:notTrueType/>
    <w:pitch w:val="variable"/>
    <w:sig w:usb0="A000006F" w:usb1="00000001" w:usb2="00000000" w:usb3="00000000" w:csb0="00000093" w:csb1="00000000"/>
  </w:font>
  <w:font w:name="Mazda Type">
    <w:panose1 w:val="01000000000000000000"/>
    <w:charset w:val="00"/>
    <w:family w:val="modern"/>
    <w:notTrueType/>
    <w:pitch w:val="variable"/>
    <w:sig w:usb0="A000006F"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MazdaType-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96DDD" w14:textId="77777777" w:rsidR="00886A8B" w:rsidRDefault="00886A8B">
    <w:pPr>
      <w:pStyle w:val="Footer"/>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0C35D" w14:textId="77777777" w:rsidR="006F4354" w:rsidRDefault="00EB70FE">
    <w:pPr>
      <w:pStyle w:val="Footer"/>
    </w:pPr>
    <w:r>
      <w:rPr>
        <w:noProof/>
        <w:lang w:val="nl-NL" w:eastAsia="nl-NL"/>
      </w:rPr>
      <mc:AlternateContent>
        <mc:Choice Requires="wpg">
          <w:drawing>
            <wp:anchor distT="0" distB="0" distL="114300" distR="114300" simplePos="0" relativeHeight="251661312" behindDoc="0" locked="0" layoutInCell="1" allowOverlap="1" wp14:anchorId="2603ED2E" wp14:editId="7FAED646">
              <wp:simplePos x="0" y="0"/>
              <wp:positionH relativeFrom="column">
                <wp:posOffset>-515620</wp:posOffset>
              </wp:positionH>
              <wp:positionV relativeFrom="paragraph">
                <wp:posOffset>-140970</wp:posOffset>
              </wp:positionV>
              <wp:extent cx="6839585" cy="486412"/>
              <wp:effectExtent l="0" t="0" r="3746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440B5E38" w14:textId="77777777" w:rsidR="006F4354"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032A6F5A" w14:textId="77777777" w:rsidR="006F435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0DFE7D7B" w14:textId="5FCFC9C0" w:rsidR="006F4354"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 xml:space="preserve">oek 8, 2741 PX Waddinxveen, tel: +31 182 685 </w:t>
                            </w:r>
                            <w:r w:rsidRPr="00A4378D">
                              <w:rPr>
                                <w:rFonts w:ascii="Mazda Type" w:hAnsi="Mazda Type"/>
                                <w:sz w:val="16"/>
                                <w:szCs w:val="16"/>
                                <w:lang w:val="nl-NL"/>
                              </w:rPr>
                              <w:t xml:space="preserve">080, </w:t>
                            </w:r>
                            <w:hyperlink r:id="rId1" w:history="1">
                              <w:r w:rsidR="00A4378D" w:rsidRPr="00A4378D">
                                <w:rPr>
                                  <w:rStyle w:val="Hyperlink"/>
                                  <w:rFonts w:ascii="Mazda Type" w:hAnsi="Mazda Type"/>
                                  <w:color w:val="auto"/>
                                  <w:sz w:val="16"/>
                                  <w:szCs w:val="16"/>
                                  <w:u w:val="none"/>
                                  <w:lang w:val="nl-NL"/>
                                </w:rPr>
                                <w:t>www.mazda-press.nl</w:t>
                              </w:r>
                            </w:hyperlink>
                            <w:r w:rsidR="00A4378D" w:rsidRPr="00A4378D">
                              <w:rPr>
                                <w:rFonts w:ascii="Mazda Type" w:hAnsi="Mazda Type"/>
                                <w:sz w:val="16"/>
                                <w:szCs w:val="16"/>
                                <w:lang w:val="nl-NL"/>
                              </w:rPr>
                              <w:t xml:space="preserve"> </w:t>
                            </w:r>
                            <w:r w:rsidRPr="00A4378D">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2603ED2E" id="グループ化 18" o:spid="_x0000_s1027" style="position:absolute;margin-left:-40.6pt;margin-top:-11.1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440B5E38" w14:textId="77777777" w:rsidR="006F4354"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032A6F5A" w14:textId="77777777" w:rsidR="006F435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0DFE7D7B" w14:textId="5FCFC9C0" w:rsidR="006F4354"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 xml:space="preserve">oek 8, 2741 PX Waddinxveen, tel: +31 182 685 </w:t>
                      </w:r>
                      <w:r w:rsidRPr="00A4378D">
                        <w:rPr>
                          <w:rFonts w:ascii="Mazda Type" w:hAnsi="Mazda Type"/>
                          <w:sz w:val="16"/>
                          <w:szCs w:val="16"/>
                          <w:lang w:val="nl-NL"/>
                        </w:rPr>
                        <w:t xml:space="preserve">080, </w:t>
                      </w:r>
                      <w:hyperlink r:id="rId2" w:history="1">
                        <w:r w:rsidR="00A4378D" w:rsidRPr="00A4378D">
                          <w:rPr>
                            <w:rStyle w:val="Hyperlink"/>
                            <w:rFonts w:ascii="Mazda Type" w:hAnsi="Mazda Type"/>
                            <w:color w:val="auto"/>
                            <w:sz w:val="16"/>
                            <w:szCs w:val="16"/>
                            <w:u w:val="none"/>
                            <w:lang w:val="nl-NL"/>
                          </w:rPr>
                          <w:t>www.mazda-press.nl</w:t>
                        </w:r>
                      </w:hyperlink>
                      <w:r w:rsidR="00A4378D" w:rsidRPr="00A4378D">
                        <w:rPr>
                          <w:rFonts w:ascii="Mazda Type" w:hAnsi="Mazda Type"/>
                          <w:sz w:val="16"/>
                          <w:szCs w:val="16"/>
                          <w:lang w:val="nl-NL"/>
                        </w:rPr>
                        <w:t xml:space="preserve"> </w:t>
                      </w:r>
                      <w:r w:rsidRPr="00A4378D">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DC307" w14:textId="77777777" w:rsidR="00295794" w:rsidRDefault="00295794" w:rsidP="00A04E2C">
      <w:r>
        <w:separator/>
      </w:r>
    </w:p>
  </w:footnote>
  <w:footnote w:type="continuationSeparator" w:id="0">
    <w:p w14:paraId="764EC288" w14:textId="77777777" w:rsidR="00295794" w:rsidRDefault="00295794" w:rsidP="00A04E2C">
      <w:r>
        <w:continuationSeparator/>
      </w:r>
    </w:p>
  </w:footnote>
  <w:footnote w:id="1">
    <w:p w14:paraId="0309FDDF" w14:textId="7027C8EB" w:rsidR="00290C1E" w:rsidRPr="0032302A" w:rsidRDefault="00290C1E" w:rsidP="00B92AEA">
      <w:pPr>
        <w:pStyle w:val="FootnoteText"/>
        <w:spacing w:line="276" w:lineRule="auto"/>
        <w:rPr>
          <w:rFonts w:ascii="Mazda Type" w:hAnsi="Mazda Type"/>
          <w:sz w:val="14"/>
          <w:szCs w:val="14"/>
          <w:lang w:val="nl-NL"/>
        </w:rPr>
      </w:pPr>
      <w:r w:rsidRPr="0032302A">
        <w:rPr>
          <w:rStyle w:val="FootnoteReference"/>
          <w:rFonts w:ascii="Mazda Type" w:hAnsi="Mazda Type"/>
          <w:sz w:val="14"/>
          <w:szCs w:val="14"/>
        </w:rPr>
        <w:footnoteRef/>
      </w:r>
      <w:r w:rsidRPr="0032302A">
        <w:rPr>
          <w:rFonts w:ascii="Mazda Type" w:hAnsi="Mazda Type"/>
          <w:sz w:val="14"/>
          <w:szCs w:val="14"/>
          <w:lang w:val="nl-NL"/>
        </w:rPr>
        <w:t xml:space="preserve"> </w:t>
      </w:r>
      <w:r w:rsidR="00CD1B65" w:rsidRPr="0032302A">
        <w:rPr>
          <w:rFonts w:ascii="Mazda Type" w:hAnsi="Mazda Type"/>
          <w:sz w:val="14"/>
          <w:szCs w:val="14"/>
        </w:rPr>
        <w:t>Mazda6e</w:t>
      </w:r>
      <w:r w:rsidR="00003AF3" w:rsidRPr="0032302A">
        <w:rPr>
          <w:rFonts w:ascii="Mazda Type" w:hAnsi="Mazda Type"/>
          <w:sz w:val="14"/>
          <w:szCs w:val="14"/>
        </w:rPr>
        <w:t>, 190 kW (258 pk)</w:t>
      </w:r>
      <w:r w:rsidR="00CD1B65" w:rsidRPr="0032302A">
        <w:rPr>
          <w:rFonts w:ascii="Mazda Type" w:hAnsi="Mazda Type"/>
          <w:sz w:val="14"/>
          <w:szCs w:val="14"/>
        </w:rPr>
        <w:t xml:space="preserve">: </w:t>
      </w:r>
      <w:r w:rsidR="00FE0D51" w:rsidRPr="0032302A">
        <w:rPr>
          <w:rFonts w:ascii="Mazda Type" w:hAnsi="Mazda Type"/>
          <w:sz w:val="14"/>
          <w:szCs w:val="14"/>
        </w:rPr>
        <w:t>e</w:t>
      </w:r>
      <w:r w:rsidR="00CD1B65" w:rsidRPr="0032302A">
        <w:rPr>
          <w:rFonts w:ascii="Mazda Type" w:hAnsi="Mazda Type"/>
          <w:sz w:val="14"/>
          <w:szCs w:val="14"/>
        </w:rPr>
        <w:t xml:space="preserve">nergieverbruik gecombineerd: 16,6 kWh/100 km; CO2-uitstoot gecombineerd: 0 g/km, </w:t>
      </w:r>
      <w:r w:rsidR="00F95B6E" w:rsidRPr="0032302A">
        <w:rPr>
          <w:rFonts w:ascii="Mazda Type" w:hAnsi="Mazda Type"/>
          <w:sz w:val="14"/>
          <w:szCs w:val="14"/>
        </w:rPr>
        <w:br/>
        <w:t xml:space="preserve">  </w:t>
      </w:r>
      <w:r w:rsidR="00CD1B65" w:rsidRPr="0032302A">
        <w:rPr>
          <w:rFonts w:ascii="Mazda Type" w:hAnsi="Mazda Type"/>
          <w:sz w:val="14"/>
          <w:szCs w:val="14"/>
        </w:rPr>
        <w:t xml:space="preserve">CO2-klasse: A. </w:t>
      </w:r>
      <w:r w:rsidR="006453ED" w:rsidRPr="0032302A">
        <w:rPr>
          <w:rFonts w:ascii="Mazda Type" w:hAnsi="Mazda Type"/>
          <w:sz w:val="14"/>
          <w:szCs w:val="14"/>
        </w:rPr>
        <w:t xml:space="preserve">Dit betreft voorlopige waarden. </w:t>
      </w:r>
      <w:r w:rsidR="00CD1B65" w:rsidRPr="0032302A">
        <w:rPr>
          <w:rFonts w:ascii="Mazda Type" w:hAnsi="Mazda Type"/>
          <w:sz w:val="14"/>
          <w:szCs w:val="14"/>
        </w:rPr>
        <w:t>Voertuigen word</w:t>
      </w:r>
      <w:r w:rsidR="00B66168" w:rsidRPr="0032302A">
        <w:rPr>
          <w:rFonts w:ascii="Mazda Type" w:hAnsi="Mazda Type"/>
          <w:sz w:val="14"/>
          <w:szCs w:val="14"/>
        </w:rPr>
        <w:t>en</w:t>
      </w:r>
      <w:r w:rsidR="00CD1B65" w:rsidRPr="0032302A">
        <w:rPr>
          <w:rFonts w:ascii="Mazda Type" w:hAnsi="Mazda Type"/>
          <w:sz w:val="14"/>
          <w:szCs w:val="14"/>
        </w:rPr>
        <w:t xml:space="preserve"> gehomologeerd volgens de typegoedkeuringsprocedure WLTP (Verordening </w:t>
      </w:r>
      <w:r w:rsidR="006453ED" w:rsidRPr="0032302A">
        <w:rPr>
          <w:rFonts w:ascii="Mazda Type" w:hAnsi="Mazda Type"/>
          <w:sz w:val="14"/>
          <w:szCs w:val="14"/>
        </w:rPr>
        <w:br/>
        <w:t xml:space="preserve">  </w:t>
      </w:r>
      <w:r w:rsidR="00CD1B65" w:rsidRPr="0032302A">
        <w:rPr>
          <w:rFonts w:ascii="Mazda Type" w:hAnsi="Mazda Type"/>
          <w:sz w:val="14"/>
          <w:szCs w:val="14"/>
        </w:rPr>
        <w:t xml:space="preserve">(EU) 1151/2017;  Verordening </w:t>
      </w:r>
      <w:r w:rsidR="006453ED" w:rsidRPr="0032302A">
        <w:rPr>
          <w:rFonts w:ascii="Mazda Type" w:hAnsi="Mazda Type"/>
          <w:sz w:val="14"/>
          <w:szCs w:val="14"/>
        </w:rPr>
        <w:t xml:space="preserve"> </w:t>
      </w:r>
      <w:r w:rsidR="00CD1B65" w:rsidRPr="0032302A">
        <w:rPr>
          <w:rFonts w:ascii="Mazda Type" w:hAnsi="Mazda Type"/>
          <w:sz w:val="14"/>
          <w:szCs w:val="14"/>
        </w:rPr>
        <w:t>(EU) 2007/715).</w:t>
      </w:r>
    </w:p>
  </w:footnote>
  <w:footnote w:id="2">
    <w:p w14:paraId="1FCBB057" w14:textId="663CD7BD" w:rsidR="00B92AEA" w:rsidRPr="00B92AEA" w:rsidRDefault="00B92AEA" w:rsidP="00B92AEA">
      <w:pPr>
        <w:pStyle w:val="FootnoteText"/>
        <w:spacing w:line="276" w:lineRule="auto"/>
        <w:rPr>
          <w:rFonts w:ascii="Mazda Type" w:hAnsi="Mazda Type"/>
          <w:sz w:val="14"/>
          <w:szCs w:val="14"/>
          <w:lang w:val="nl-NL"/>
        </w:rPr>
      </w:pPr>
      <w:r w:rsidRPr="00B92AEA">
        <w:rPr>
          <w:rStyle w:val="FootnoteReference"/>
          <w:rFonts w:ascii="Mazda Type" w:hAnsi="Mazda Type"/>
          <w:sz w:val="14"/>
          <w:szCs w:val="14"/>
        </w:rPr>
        <w:footnoteRef/>
      </w:r>
      <w:r w:rsidRPr="00B92AEA">
        <w:rPr>
          <w:rFonts w:ascii="Mazda Type" w:hAnsi="Mazda Type"/>
          <w:sz w:val="14"/>
          <w:szCs w:val="14"/>
        </w:rPr>
        <w:t xml:space="preserve"> Bereik bepaald in overeenstemming met WLTP. De werkelijke actieradius kan afwijken, afhankelijk van uitrusting en individuele factoren.</w:t>
      </w:r>
    </w:p>
  </w:footnote>
  <w:footnote w:id="3">
    <w:p w14:paraId="315D0D2F" w14:textId="43C4B871" w:rsidR="00290C1E" w:rsidRPr="0032302A" w:rsidRDefault="00290C1E" w:rsidP="00B92AEA">
      <w:pPr>
        <w:pStyle w:val="FootnoteText"/>
        <w:spacing w:line="276" w:lineRule="auto"/>
        <w:rPr>
          <w:rFonts w:ascii="Mazda Type" w:hAnsi="Mazda Type"/>
          <w:sz w:val="14"/>
          <w:szCs w:val="14"/>
          <w:lang w:val="nl-NL"/>
        </w:rPr>
      </w:pPr>
      <w:r w:rsidRPr="00B92AEA">
        <w:rPr>
          <w:rStyle w:val="FootnoteReference"/>
          <w:rFonts w:ascii="Mazda Type" w:hAnsi="Mazda Type"/>
          <w:sz w:val="14"/>
          <w:szCs w:val="14"/>
        </w:rPr>
        <w:footnoteRef/>
      </w:r>
      <w:r w:rsidRPr="00B92AEA">
        <w:rPr>
          <w:rFonts w:ascii="Mazda Type" w:hAnsi="Mazda Type"/>
          <w:sz w:val="14"/>
          <w:szCs w:val="14"/>
          <w:lang w:val="nl-NL"/>
        </w:rPr>
        <w:t xml:space="preserve"> </w:t>
      </w:r>
      <w:r w:rsidR="00BC6822" w:rsidRPr="00BC6822">
        <w:rPr>
          <w:rFonts w:ascii="Mazda Type" w:hAnsi="Mazda Type"/>
          <w:sz w:val="14"/>
          <w:szCs w:val="14"/>
          <w:lang w:val="nl-NL"/>
        </w:rPr>
        <w:t>Alle oplaadtijden hebben betrekking op ideale oplaadomstandigheden.</w:t>
      </w:r>
    </w:p>
  </w:footnote>
  <w:footnote w:id="4">
    <w:p w14:paraId="59CF8E41" w14:textId="63665ACD" w:rsidR="00290C1E" w:rsidRPr="00B66168" w:rsidRDefault="00290C1E" w:rsidP="00B92AEA">
      <w:pPr>
        <w:pStyle w:val="FootnoteText"/>
        <w:spacing w:line="276" w:lineRule="auto"/>
        <w:rPr>
          <w:sz w:val="22"/>
          <w:szCs w:val="22"/>
          <w:lang w:val="nl-NL"/>
        </w:rPr>
      </w:pPr>
      <w:r w:rsidRPr="0032302A">
        <w:rPr>
          <w:rStyle w:val="FootnoteReference"/>
          <w:rFonts w:ascii="Mazda Type" w:hAnsi="Mazda Type"/>
          <w:sz w:val="14"/>
          <w:szCs w:val="14"/>
        </w:rPr>
        <w:footnoteRef/>
      </w:r>
      <w:r w:rsidRPr="0032302A">
        <w:rPr>
          <w:rFonts w:ascii="Mazda Type" w:hAnsi="Mazda Type"/>
          <w:sz w:val="14"/>
          <w:szCs w:val="14"/>
          <w:lang w:val="nl-NL"/>
        </w:rPr>
        <w:t xml:space="preserve"> Mazda 6e Long Range</w:t>
      </w:r>
      <w:r w:rsidR="002510A0" w:rsidRPr="0032302A">
        <w:rPr>
          <w:rFonts w:ascii="Mazda Type" w:hAnsi="Mazda Type"/>
          <w:sz w:val="14"/>
          <w:szCs w:val="14"/>
          <w:lang w:val="nl-NL"/>
        </w:rPr>
        <w:t xml:space="preserve"> 180 kW (245 pk)</w:t>
      </w:r>
      <w:r w:rsidRPr="0032302A">
        <w:rPr>
          <w:rFonts w:ascii="Mazda Type" w:hAnsi="Mazda Type"/>
          <w:sz w:val="14"/>
          <w:szCs w:val="14"/>
          <w:lang w:val="nl-NL"/>
        </w:rPr>
        <w:t xml:space="preserve">: </w:t>
      </w:r>
      <w:r w:rsidR="00FE0D51" w:rsidRPr="0032302A">
        <w:rPr>
          <w:rFonts w:ascii="Mazda Type" w:hAnsi="Mazda Type"/>
          <w:sz w:val="14"/>
          <w:szCs w:val="14"/>
        </w:rPr>
        <w:t>e</w:t>
      </w:r>
      <w:r w:rsidR="00B66168" w:rsidRPr="0032302A">
        <w:rPr>
          <w:rFonts w:ascii="Mazda Type" w:hAnsi="Mazda Type"/>
          <w:sz w:val="14"/>
          <w:szCs w:val="14"/>
        </w:rPr>
        <w:t>nergieverbruik gecombineerd: 16,</w:t>
      </w:r>
      <w:r w:rsidR="00223313" w:rsidRPr="0032302A">
        <w:rPr>
          <w:rFonts w:ascii="Mazda Type" w:hAnsi="Mazda Type"/>
          <w:sz w:val="14"/>
          <w:szCs w:val="14"/>
        </w:rPr>
        <w:t>5</w:t>
      </w:r>
      <w:r w:rsidR="00B66168" w:rsidRPr="0032302A">
        <w:rPr>
          <w:rFonts w:ascii="Mazda Type" w:hAnsi="Mazda Type"/>
          <w:sz w:val="14"/>
          <w:szCs w:val="14"/>
        </w:rPr>
        <w:t xml:space="preserve"> kWh/100 km; CO2-uitstoot gecombineerd: 0 g/km, </w:t>
      </w:r>
      <w:r w:rsidR="00F95B6E" w:rsidRPr="0032302A">
        <w:rPr>
          <w:rFonts w:ascii="Mazda Type" w:hAnsi="Mazda Type"/>
          <w:sz w:val="14"/>
          <w:szCs w:val="14"/>
        </w:rPr>
        <w:br/>
        <w:t xml:space="preserve">  </w:t>
      </w:r>
      <w:r w:rsidR="00B66168" w:rsidRPr="0032302A">
        <w:rPr>
          <w:rFonts w:ascii="Mazda Type" w:hAnsi="Mazda Type"/>
          <w:sz w:val="14"/>
          <w:szCs w:val="14"/>
        </w:rPr>
        <w:t xml:space="preserve">CO2-klasse: A. </w:t>
      </w:r>
      <w:r w:rsidR="00F847D6" w:rsidRPr="0032302A">
        <w:rPr>
          <w:rFonts w:ascii="Mazda Type" w:hAnsi="Mazda Type"/>
          <w:sz w:val="14"/>
          <w:szCs w:val="14"/>
        </w:rPr>
        <w:t xml:space="preserve">Dit betreft voorlopige waarden. </w:t>
      </w:r>
      <w:r w:rsidR="00B66168" w:rsidRPr="0032302A">
        <w:rPr>
          <w:rFonts w:ascii="Mazda Type" w:hAnsi="Mazda Type"/>
          <w:sz w:val="14"/>
          <w:szCs w:val="14"/>
        </w:rPr>
        <w:t xml:space="preserve">Voertuigen worden gehomologeerd volgens de typegoedkeuringsprocedure WLTP (Verordening </w:t>
      </w:r>
      <w:r w:rsidR="00F95B6E" w:rsidRPr="0032302A">
        <w:rPr>
          <w:rFonts w:ascii="Mazda Type" w:hAnsi="Mazda Type"/>
          <w:sz w:val="14"/>
          <w:szCs w:val="14"/>
        </w:rPr>
        <w:br/>
        <w:t xml:space="preserve">  </w:t>
      </w:r>
      <w:r w:rsidR="00B66168" w:rsidRPr="0032302A">
        <w:rPr>
          <w:rFonts w:ascii="Mazda Type" w:hAnsi="Mazda Type"/>
          <w:sz w:val="14"/>
          <w:szCs w:val="14"/>
        </w:rPr>
        <w:t>(EU) 1151/2017;  Verordening (EU) 2007/715).</w:t>
      </w:r>
      <w:r w:rsidRPr="00B40DAE">
        <w:rPr>
          <w:rFonts w:ascii="Mazda Type" w:hAnsi="Mazda Type"/>
          <w:sz w:val="14"/>
          <w:szCs w:val="14"/>
          <w:lang w:val="nl-NL"/>
        </w:rPr>
        <w:t xml:space="preserve"> </w:t>
      </w:r>
    </w:p>
  </w:footnote>
  <w:footnote w:id="5">
    <w:p w14:paraId="0A913DB7" w14:textId="5F62482B" w:rsidR="00290C1E" w:rsidRPr="002B2C5E" w:rsidRDefault="00290C1E" w:rsidP="00290C1E">
      <w:pPr>
        <w:pStyle w:val="FootnoteText"/>
        <w:rPr>
          <w:rFonts w:ascii="Mazda Type" w:hAnsi="Mazda Type"/>
          <w:sz w:val="14"/>
          <w:szCs w:val="14"/>
          <w:lang w:val="nl-NL"/>
        </w:rPr>
      </w:pPr>
      <w:r w:rsidRPr="00FE0D51">
        <w:rPr>
          <w:rStyle w:val="FootnoteReference"/>
          <w:rFonts w:ascii="Mazda Type" w:hAnsi="Mazda Type"/>
          <w:sz w:val="14"/>
          <w:szCs w:val="14"/>
        </w:rPr>
        <w:footnoteRef/>
      </w:r>
      <w:r w:rsidRPr="00FE0D51">
        <w:rPr>
          <w:rFonts w:ascii="Mazda Type" w:hAnsi="Mazda Type"/>
          <w:sz w:val="14"/>
          <w:szCs w:val="14"/>
          <w:lang w:val="nl-NL"/>
        </w:rPr>
        <w:t xml:space="preserve"> </w:t>
      </w:r>
      <w:r w:rsidR="002B2C5E" w:rsidRPr="00FE0D51">
        <w:rPr>
          <w:rFonts w:ascii="Mazda Type" w:hAnsi="Mazda Type"/>
          <w:sz w:val="14"/>
          <w:szCs w:val="14"/>
          <w:lang w:val="nl-NL"/>
        </w:rPr>
        <w:t>50-inch virtueel projectieoppervlak op een afstand van 7,5 meter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08D2" w14:textId="17614FEE" w:rsidR="006F4354" w:rsidRPr="008914EE" w:rsidRDefault="00EB70FE">
    <w:pPr>
      <w:pStyle w:val="Header"/>
      <w:rPr>
        <w:rFonts w:ascii="Mazda Type" w:hAnsi="Mazda Type"/>
        <w:lang w:eastAsia="de-DE"/>
      </w:rPr>
    </w:pPr>
    <w:r>
      <w:rPr>
        <w:noProof/>
        <w:lang w:val="nl-NL" w:eastAsia="nl-NL"/>
      </w:rPr>
      <w:drawing>
        <wp:anchor distT="0" distB="0" distL="114300" distR="114300" simplePos="0" relativeHeight="251662336" behindDoc="0" locked="0" layoutInCell="1" allowOverlap="1" wp14:anchorId="35F2F90F" wp14:editId="4549928F">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7BF6" w14:textId="65A21DE2" w:rsidR="006F4354" w:rsidRDefault="00EB70FE">
    <w:pPr>
      <w:pStyle w:val="Header"/>
    </w:pPr>
    <w:r>
      <w:rPr>
        <w:noProof/>
        <w:lang w:val="nl-NL" w:eastAsia="nl-NL"/>
      </w:rPr>
      <w:drawing>
        <wp:anchor distT="0" distB="0" distL="114300" distR="114300" simplePos="0" relativeHeight="251660288" behindDoc="0" locked="0" layoutInCell="1" allowOverlap="1" wp14:anchorId="3288572F" wp14:editId="33857ABF">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22C2AE9B" wp14:editId="21B13326">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420E0F00" w14:textId="685F1C99" w:rsidR="006F435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w:t>
                          </w:r>
                          <w:r w:rsidR="00584E63">
                            <w:rPr>
                              <w:rFonts w:ascii="Mazda Type" w:hAnsi="Mazda Type" w:cs="Arial"/>
                              <w:b/>
                              <w:color w:val="636363"/>
                              <w:lang w:val="en-US"/>
                            </w:rPr>
                            <w:t xml:space="preserve"> -</w:t>
                          </w:r>
                          <w:r>
                            <w:rPr>
                              <w:rFonts w:ascii="Mazda Type" w:hAnsi="Mazda Type" w:cs="Arial"/>
                              <w:b/>
                              <w:color w:val="636363"/>
                              <w:lang w:val="en-US"/>
                            </w:rPr>
                            <w:t xml:space="preserve">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C2AE9B"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" filled="f" stroked="f" strokeweight=".5pt">
              <v:textbox>
                <w:txbxContent>
                  <w:p w14:paraId="420E0F00" w14:textId="685F1C99" w:rsidR="006F435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w:t>
                    </w:r>
                    <w:r w:rsidR="00584E63">
                      <w:rPr>
                        <w:rFonts w:ascii="Mazda Type" w:hAnsi="Mazda Type" w:cs="Arial"/>
                        <w:b/>
                        <w:color w:val="636363"/>
                        <w:lang w:val="en-US"/>
                      </w:rPr>
                      <w:t xml:space="preserve"> -</w:t>
                    </w:r>
                    <w:r>
                      <w:rPr>
                        <w:rFonts w:ascii="Mazda Type" w:hAnsi="Mazda Type" w:cs="Arial"/>
                        <w:b/>
                        <w:color w:val="636363"/>
                        <w:lang w:val="en-US"/>
                      </w:rPr>
                      <w:t xml:space="preserve">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2"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AC44F5D"/>
    <w:multiLevelType w:val="multilevel"/>
    <w:tmpl w:val="E356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7525367">
    <w:abstractNumId w:val="0"/>
  </w:num>
  <w:num w:numId="2" w16cid:durableId="366685441">
    <w:abstractNumId w:val="2"/>
  </w:num>
  <w:num w:numId="3" w16cid:durableId="2120566315">
    <w:abstractNumId w:val="1"/>
  </w:num>
  <w:num w:numId="4" w16cid:durableId="2116975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01958"/>
    <w:rsid w:val="00003AF3"/>
    <w:rsid w:val="0001555A"/>
    <w:rsid w:val="00022D95"/>
    <w:rsid w:val="00047341"/>
    <w:rsid w:val="0005234F"/>
    <w:rsid w:val="00072947"/>
    <w:rsid w:val="0007682A"/>
    <w:rsid w:val="00077680"/>
    <w:rsid w:val="000779E0"/>
    <w:rsid w:val="00086EC0"/>
    <w:rsid w:val="00095261"/>
    <w:rsid w:val="000A1961"/>
    <w:rsid w:val="000A503B"/>
    <w:rsid w:val="000B1712"/>
    <w:rsid w:val="000B4AA2"/>
    <w:rsid w:val="000C1883"/>
    <w:rsid w:val="000C7354"/>
    <w:rsid w:val="000E1430"/>
    <w:rsid w:val="000F73B6"/>
    <w:rsid w:val="00111EDA"/>
    <w:rsid w:val="00145DAD"/>
    <w:rsid w:val="001542B8"/>
    <w:rsid w:val="00154A45"/>
    <w:rsid w:val="00164746"/>
    <w:rsid w:val="00165FB7"/>
    <w:rsid w:val="00166530"/>
    <w:rsid w:val="0017631B"/>
    <w:rsid w:val="00192B8D"/>
    <w:rsid w:val="0019434A"/>
    <w:rsid w:val="001A0533"/>
    <w:rsid w:val="001A58E5"/>
    <w:rsid w:val="001B2903"/>
    <w:rsid w:val="001B481E"/>
    <w:rsid w:val="001D0F03"/>
    <w:rsid w:val="001D7867"/>
    <w:rsid w:val="001E2996"/>
    <w:rsid w:val="001E3DA2"/>
    <w:rsid w:val="001F3D0A"/>
    <w:rsid w:val="001F781D"/>
    <w:rsid w:val="0020770F"/>
    <w:rsid w:val="0021199A"/>
    <w:rsid w:val="002149F7"/>
    <w:rsid w:val="0022032B"/>
    <w:rsid w:val="00223313"/>
    <w:rsid w:val="0022399B"/>
    <w:rsid w:val="0022545E"/>
    <w:rsid w:val="0024371F"/>
    <w:rsid w:val="00244989"/>
    <w:rsid w:val="002470BE"/>
    <w:rsid w:val="002510A0"/>
    <w:rsid w:val="0027762C"/>
    <w:rsid w:val="00282685"/>
    <w:rsid w:val="0028468E"/>
    <w:rsid w:val="00290C1E"/>
    <w:rsid w:val="00295794"/>
    <w:rsid w:val="002B091B"/>
    <w:rsid w:val="002B2C5E"/>
    <w:rsid w:val="002B5AD6"/>
    <w:rsid w:val="002B61C1"/>
    <w:rsid w:val="002E1F39"/>
    <w:rsid w:val="002E793B"/>
    <w:rsid w:val="002F75A2"/>
    <w:rsid w:val="003106C5"/>
    <w:rsid w:val="0032302A"/>
    <w:rsid w:val="003240F5"/>
    <w:rsid w:val="00327739"/>
    <w:rsid w:val="00327F0E"/>
    <w:rsid w:val="00333627"/>
    <w:rsid w:val="00346D85"/>
    <w:rsid w:val="0037139E"/>
    <w:rsid w:val="003936E9"/>
    <w:rsid w:val="003A2F27"/>
    <w:rsid w:val="003A3C78"/>
    <w:rsid w:val="003A6E8D"/>
    <w:rsid w:val="003A7423"/>
    <w:rsid w:val="003C0279"/>
    <w:rsid w:val="003D026C"/>
    <w:rsid w:val="003D1E06"/>
    <w:rsid w:val="003D6093"/>
    <w:rsid w:val="003D71AB"/>
    <w:rsid w:val="003E378D"/>
    <w:rsid w:val="003E4251"/>
    <w:rsid w:val="003F01D7"/>
    <w:rsid w:val="003F0612"/>
    <w:rsid w:val="003F72FF"/>
    <w:rsid w:val="00404DD3"/>
    <w:rsid w:val="00406203"/>
    <w:rsid w:val="00423F3A"/>
    <w:rsid w:val="00432AAB"/>
    <w:rsid w:val="00451BFA"/>
    <w:rsid w:val="0045424A"/>
    <w:rsid w:val="004703D2"/>
    <w:rsid w:val="00475039"/>
    <w:rsid w:val="00483140"/>
    <w:rsid w:val="00485BA6"/>
    <w:rsid w:val="004A0DEF"/>
    <w:rsid w:val="004B5CEA"/>
    <w:rsid w:val="004B7952"/>
    <w:rsid w:val="004C3123"/>
    <w:rsid w:val="004D39CE"/>
    <w:rsid w:val="004E0D1E"/>
    <w:rsid w:val="004F68E6"/>
    <w:rsid w:val="005007C1"/>
    <w:rsid w:val="00510185"/>
    <w:rsid w:val="005338C8"/>
    <w:rsid w:val="00546398"/>
    <w:rsid w:val="00547985"/>
    <w:rsid w:val="005615BD"/>
    <w:rsid w:val="00563977"/>
    <w:rsid w:val="00572E75"/>
    <w:rsid w:val="00580A6E"/>
    <w:rsid w:val="00584E63"/>
    <w:rsid w:val="005D2A6C"/>
    <w:rsid w:val="005D2C1C"/>
    <w:rsid w:val="005D5B0D"/>
    <w:rsid w:val="005D6B5C"/>
    <w:rsid w:val="005E50EE"/>
    <w:rsid w:val="005F29A2"/>
    <w:rsid w:val="00603652"/>
    <w:rsid w:val="00615C07"/>
    <w:rsid w:val="00615E86"/>
    <w:rsid w:val="00621074"/>
    <w:rsid w:val="006421F4"/>
    <w:rsid w:val="00643E8E"/>
    <w:rsid w:val="006453ED"/>
    <w:rsid w:val="00651171"/>
    <w:rsid w:val="00653889"/>
    <w:rsid w:val="0066249E"/>
    <w:rsid w:val="006744B8"/>
    <w:rsid w:val="006745E1"/>
    <w:rsid w:val="00675117"/>
    <w:rsid w:val="0067597D"/>
    <w:rsid w:val="006941D0"/>
    <w:rsid w:val="006A0C0F"/>
    <w:rsid w:val="006A1A34"/>
    <w:rsid w:val="006C1EC0"/>
    <w:rsid w:val="006C70AA"/>
    <w:rsid w:val="006E2098"/>
    <w:rsid w:val="006F3096"/>
    <w:rsid w:val="006F4354"/>
    <w:rsid w:val="00723EEE"/>
    <w:rsid w:val="007308C3"/>
    <w:rsid w:val="007410D9"/>
    <w:rsid w:val="00760B03"/>
    <w:rsid w:val="00762256"/>
    <w:rsid w:val="00764F79"/>
    <w:rsid w:val="00766656"/>
    <w:rsid w:val="00770E8B"/>
    <w:rsid w:val="00773779"/>
    <w:rsid w:val="00781795"/>
    <w:rsid w:val="007827D5"/>
    <w:rsid w:val="007855A8"/>
    <w:rsid w:val="007866C0"/>
    <w:rsid w:val="00795888"/>
    <w:rsid w:val="007A55CA"/>
    <w:rsid w:val="007A586F"/>
    <w:rsid w:val="007B2A47"/>
    <w:rsid w:val="007B56B2"/>
    <w:rsid w:val="007C1A53"/>
    <w:rsid w:val="007C7CFF"/>
    <w:rsid w:val="007D4CF1"/>
    <w:rsid w:val="007E217A"/>
    <w:rsid w:val="007F5729"/>
    <w:rsid w:val="008051AB"/>
    <w:rsid w:val="0081738F"/>
    <w:rsid w:val="00823F8B"/>
    <w:rsid w:val="00830992"/>
    <w:rsid w:val="008310F8"/>
    <w:rsid w:val="00833A35"/>
    <w:rsid w:val="00842BDC"/>
    <w:rsid w:val="00851698"/>
    <w:rsid w:val="00870757"/>
    <w:rsid w:val="00886A8B"/>
    <w:rsid w:val="00887C35"/>
    <w:rsid w:val="008909CE"/>
    <w:rsid w:val="00892605"/>
    <w:rsid w:val="00895459"/>
    <w:rsid w:val="008A104D"/>
    <w:rsid w:val="008A5C5E"/>
    <w:rsid w:val="008B03A5"/>
    <w:rsid w:val="008C5910"/>
    <w:rsid w:val="008D48FA"/>
    <w:rsid w:val="008E64F4"/>
    <w:rsid w:val="008F20AB"/>
    <w:rsid w:val="008F4D90"/>
    <w:rsid w:val="008F5233"/>
    <w:rsid w:val="00902791"/>
    <w:rsid w:val="009062C0"/>
    <w:rsid w:val="009208DA"/>
    <w:rsid w:val="009253E8"/>
    <w:rsid w:val="009334B6"/>
    <w:rsid w:val="00933B2C"/>
    <w:rsid w:val="00942FBF"/>
    <w:rsid w:val="0094687F"/>
    <w:rsid w:val="009535B9"/>
    <w:rsid w:val="00955116"/>
    <w:rsid w:val="00964872"/>
    <w:rsid w:val="00972770"/>
    <w:rsid w:val="00983F4F"/>
    <w:rsid w:val="00992DA5"/>
    <w:rsid w:val="00994198"/>
    <w:rsid w:val="009A0B4F"/>
    <w:rsid w:val="009B0B0A"/>
    <w:rsid w:val="009B6228"/>
    <w:rsid w:val="009C356A"/>
    <w:rsid w:val="009D1440"/>
    <w:rsid w:val="009D626E"/>
    <w:rsid w:val="009F1AAB"/>
    <w:rsid w:val="00A00F7F"/>
    <w:rsid w:val="00A02C75"/>
    <w:rsid w:val="00A04E2C"/>
    <w:rsid w:val="00A05808"/>
    <w:rsid w:val="00A05E04"/>
    <w:rsid w:val="00A335D8"/>
    <w:rsid w:val="00A36626"/>
    <w:rsid w:val="00A40D36"/>
    <w:rsid w:val="00A4178D"/>
    <w:rsid w:val="00A4378D"/>
    <w:rsid w:val="00A453C7"/>
    <w:rsid w:val="00A45BE1"/>
    <w:rsid w:val="00A557CD"/>
    <w:rsid w:val="00A77AF2"/>
    <w:rsid w:val="00A81441"/>
    <w:rsid w:val="00A903C0"/>
    <w:rsid w:val="00A959CA"/>
    <w:rsid w:val="00AA539C"/>
    <w:rsid w:val="00AC646F"/>
    <w:rsid w:val="00AD00DB"/>
    <w:rsid w:val="00AD12E3"/>
    <w:rsid w:val="00AD227E"/>
    <w:rsid w:val="00AE1F4E"/>
    <w:rsid w:val="00AF7A0C"/>
    <w:rsid w:val="00B06173"/>
    <w:rsid w:val="00B06AA4"/>
    <w:rsid w:val="00B06FE0"/>
    <w:rsid w:val="00B1722D"/>
    <w:rsid w:val="00B214F4"/>
    <w:rsid w:val="00B22CEF"/>
    <w:rsid w:val="00B40DAE"/>
    <w:rsid w:val="00B43901"/>
    <w:rsid w:val="00B43B92"/>
    <w:rsid w:val="00B53848"/>
    <w:rsid w:val="00B53A39"/>
    <w:rsid w:val="00B63312"/>
    <w:rsid w:val="00B66168"/>
    <w:rsid w:val="00B72907"/>
    <w:rsid w:val="00B776B5"/>
    <w:rsid w:val="00B834EB"/>
    <w:rsid w:val="00B90D73"/>
    <w:rsid w:val="00B92AEA"/>
    <w:rsid w:val="00BB1D2E"/>
    <w:rsid w:val="00BC0143"/>
    <w:rsid w:val="00BC0E41"/>
    <w:rsid w:val="00BC2951"/>
    <w:rsid w:val="00BC6822"/>
    <w:rsid w:val="00BD0DAA"/>
    <w:rsid w:val="00BE038F"/>
    <w:rsid w:val="00BE323D"/>
    <w:rsid w:val="00C001FC"/>
    <w:rsid w:val="00C04F3E"/>
    <w:rsid w:val="00C074B4"/>
    <w:rsid w:val="00C33F34"/>
    <w:rsid w:val="00C425A3"/>
    <w:rsid w:val="00C45FAA"/>
    <w:rsid w:val="00C522A5"/>
    <w:rsid w:val="00C5556D"/>
    <w:rsid w:val="00C57AAC"/>
    <w:rsid w:val="00C60D2A"/>
    <w:rsid w:val="00C62656"/>
    <w:rsid w:val="00C83858"/>
    <w:rsid w:val="00C83FD0"/>
    <w:rsid w:val="00C92632"/>
    <w:rsid w:val="00C92DA4"/>
    <w:rsid w:val="00CA5D2B"/>
    <w:rsid w:val="00CA61F7"/>
    <w:rsid w:val="00CB7ED5"/>
    <w:rsid w:val="00CC1702"/>
    <w:rsid w:val="00CC5015"/>
    <w:rsid w:val="00CD0F97"/>
    <w:rsid w:val="00CD1B65"/>
    <w:rsid w:val="00CD4591"/>
    <w:rsid w:val="00CD490E"/>
    <w:rsid w:val="00CD6535"/>
    <w:rsid w:val="00CD6CD2"/>
    <w:rsid w:val="00CE01B0"/>
    <w:rsid w:val="00CE2DF8"/>
    <w:rsid w:val="00D03048"/>
    <w:rsid w:val="00D150BC"/>
    <w:rsid w:val="00D303B1"/>
    <w:rsid w:val="00D330A4"/>
    <w:rsid w:val="00D37F4F"/>
    <w:rsid w:val="00D502EB"/>
    <w:rsid w:val="00D50AC3"/>
    <w:rsid w:val="00D55184"/>
    <w:rsid w:val="00D72116"/>
    <w:rsid w:val="00D727C2"/>
    <w:rsid w:val="00D93786"/>
    <w:rsid w:val="00D959B0"/>
    <w:rsid w:val="00DB3C67"/>
    <w:rsid w:val="00DC175A"/>
    <w:rsid w:val="00DC4A3E"/>
    <w:rsid w:val="00DD79DB"/>
    <w:rsid w:val="00DE272E"/>
    <w:rsid w:val="00DF16ED"/>
    <w:rsid w:val="00E0253F"/>
    <w:rsid w:val="00E16984"/>
    <w:rsid w:val="00E2109C"/>
    <w:rsid w:val="00E21850"/>
    <w:rsid w:val="00E241B1"/>
    <w:rsid w:val="00E306A6"/>
    <w:rsid w:val="00E35C42"/>
    <w:rsid w:val="00E44F34"/>
    <w:rsid w:val="00E45D86"/>
    <w:rsid w:val="00E45E92"/>
    <w:rsid w:val="00E5083B"/>
    <w:rsid w:val="00E54089"/>
    <w:rsid w:val="00E57DBE"/>
    <w:rsid w:val="00E61273"/>
    <w:rsid w:val="00E64F00"/>
    <w:rsid w:val="00E72408"/>
    <w:rsid w:val="00E7772F"/>
    <w:rsid w:val="00E91EE5"/>
    <w:rsid w:val="00EB70FE"/>
    <w:rsid w:val="00EC2B0A"/>
    <w:rsid w:val="00EE1503"/>
    <w:rsid w:val="00EE56B4"/>
    <w:rsid w:val="00EF4D49"/>
    <w:rsid w:val="00EF75E5"/>
    <w:rsid w:val="00F058FA"/>
    <w:rsid w:val="00F0781C"/>
    <w:rsid w:val="00F11DC7"/>
    <w:rsid w:val="00F20CCC"/>
    <w:rsid w:val="00F3271F"/>
    <w:rsid w:val="00F33287"/>
    <w:rsid w:val="00F37254"/>
    <w:rsid w:val="00F4338C"/>
    <w:rsid w:val="00F5575C"/>
    <w:rsid w:val="00F562B6"/>
    <w:rsid w:val="00F620F8"/>
    <w:rsid w:val="00F74CA9"/>
    <w:rsid w:val="00F82386"/>
    <w:rsid w:val="00F82E38"/>
    <w:rsid w:val="00F847D6"/>
    <w:rsid w:val="00F85D67"/>
    <w:rsid w:val="00F86575"/>
    <w:rsid w:val="00F93197"/>
    <w:rsid w:val="00F941F8"/>
    <w:rsid w:val="00F95B6E"/>
    <w:rsid w:val="00F95DC4"/>
    <w:rsid w:val="00FA2C08"/>
    <w:rsid w:val="00FA38A7"/>
    <w:rsid w:val="00FA5585"/>
    <w:rsid w:val="00FB287E"/>
    <w:rsid w:val="00FB3F00"/>
    <w:rsid w:val="00FC1231"/>
    <w:rsid w:val="00FD2681"/>
    <w:rsid w:val="00FE0374"/>
    <w:rsid w:val="00FE0D51"/>
    <w:rsid w:val="00FE27E8"/>
    <w:rsid w:val="00FF673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52602"/>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E2C"/>
    <w:pPr>
      <w:spacing w:after="0" w:line="240" w:lineRule="auto"/>
    </w:pPr>
    <w:rPr>
      <w:rFonts w:eastAsiaTheme="minorEastAsia"/>
      <w:sz w:val="24"/>
      <w:szCs w:val="24"/>
      <w:lang w:val="de-DE" w:eastAsia="de-DE"/>
    </w:rPr>
  </w:style>
  <w:style w:type="paragraph" w:styleId="Heading1">
    <w:name w:val="heading 1"/>
    <w:basedOn w:val="Normal"/>
    <w:link w:val="Heading1Char"/>
    <w:uiPriority w:val="9"/>
    <w:qFormat/>
    <w:rsid w:val="00D959B0"/>
    <w:pPr>
      <w:spacing w:before="100" w:beforeAutospacing="1" w:after="100" w:afterAutospacing="1"/>
      <w:outlineLvl w:val="0"/>
    </w:pPr>
    <w:rPr>
      <w:rFonts w:ascii="Times New Roman" w:eastAsia="Times New Roman" w:hAnsi="Times New Roman" w:cs="Times New Roman"/>
      <w:b/>
      <w:bCs/>
      <w:kern w:val="36"/>
      <w:sz w:val="48"/>
      <w:szCs w:val="48"/>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E2C"/>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A04E2C"/>
    <w:rPr>
      <w:sz w:val="24"/>
      <w:szCs w:val="24"/>
      <w:lang w:val="de-DE"/>
    </w:rPr>
  </w:style>
  <w:style w:type="paragraph" w:styleId="Footer">
    <w:name w:val="footer"/>
    <w:basedOn w:val="Normal"/>
    <w:link w:val="FooterChar"/>
    <w:uiPriority w:val="99"/>
    <w:unhideWhenUsed/>
    <w:rsid w:val="00A04E2C"/>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A04E2C"/>
    <w:rPr>
      <w:sz w:val="24"/>
      <w:szCs w:val="24"/>
      <w:lang w:val="de-DE"/>
    </w:rPr>
  </w:style>
  <w:style w:type="character" w:styleId="Hyperlink">
    <w:name w:val="Hyperlink"/>
    <w:basedOn w:val="DefaultParagraphFont"/>
    <w:uiPriority w:val="99"/>
    <w:unhideWhenUsed/>
    <w:rsid w:val="00A04E2C"/>
    <w:rPr>
      <w:color w:val="0000FF" w:themeColor="hyperlink"/>
      <w:u w:val="single"/>
    </w:rPr>
  </w:style>
  <w:style w:type="paragraph" w:styleId="ListParagraph">
    <w:name w:val="List Paragraph"/>
    <w:basedOn w:val="Normal"/>
    <w:uiPriority w:val="34"/>
    <w:qFormat/>
    <w:rsid w:val="00A04E2C"/>
    <w:pPr>
      <w:ind w:left="720"/>
      <w:contextualSpacing/>
    </w:pPr>
  </w:style>
  <w:style w:type="paragraph" w:styleId="FootnoteText">
    <w:name w:val="footnote text"/>
    <w:basedOn w:val="Normal"/>
    <w:link w:val="FootnoteTextChar"/>
    <w:uiPriority w:val="99"/>
    <w:unhideWhenUsed/>
    <w:qFormat/>
    <w:rsid w:val="00A04E2C"/>
    <w:rPr>
      <w:sz w:val="20"/>
      <w:szCs w:val="20"/>
    </w:rPr>
  </w:style>
  <w:style w:type="character" w:customStyle="1" w:styleId="FootnoteTextChar">
    <w:name w:val="Footnote Text Char"/>
    <w:basedOn w:val="DefaultParagraphFont"/>
    <w:link w:val="FootnoteText"/>
    <w:uiPriority w:val="99"/>
    <w:qFormat/>
    <w:rsid w:val="00A04E2C"/>
    <w:rPr>
      <w:rFonts w:eastAsiaTheme="minorEastAsia"/>
      <w:sz w:val="20"/>
      <w:szCs w:val="20"/>
      <w:lang w:val="de-DE" w:eastAsia="de-DE"/>
    </w:rPr>
  </w:style>
  <w:style w:type="character" w:styleId="FootnoteReference">
    <w:name w:val="footnote reference"/>
    <w:basedOn w:val="DefaultParagraphFont"/>
    <w:uiPriority w:val="99"/>
    <w:semiHidden/>
    <w:unhideWhenUsed/>
    <w:qFormat/>
    <w:rsid w:val="00A04E2C"/>
    <w:rPr>
      <w:vertAlign w:val="superscript"/>
    </w:rPr>
  </w:style>
  <w:style w:type="paragraph" w:styleId="NoSpacing">
    <w:name w:val="No Spacing"/>
    <w:uiPriority w:val="1"/>
    <w:qFormat/>
    <w:rsid w:val="00A04E2C"/>
    <w:pPr>
      <w:spacing w:after="0" w:line="240" w:lineRule="auto"/>
    </w:pPr>
    <w:rPr>
      <w:rFonts w:eastAsiaTheme="minorEastAsia"/>
      <w:sz w:val="24"/>
      <w:szCs w:val="24"/>
      <w:lang w:val="de-DE" w:eastAsia="de-DE"/>
    </w:rPr>
  </w:style>
  <w:style w:type="paragraph" w:styleId="BalloonText">
    <w:name w:val="Balloon Text"/>
    <w:basedOn w:val="Normal"/>
    <w:link w:val="BalloonTextChar"/>
    <w:uiPriority w:val="99"/>
    <w:semiHidden/>
    <w:unhideWhenUsed/>
    <w:rsid w:val="0019434A"/>
    <w:rPr>
      <w:rFonts w:ascii="Tahoma" w:hAnsi="Tahoma" w:cs="Tahoma"/>
      <w:sz w:val="16"/>
      <w:szCs w:val="16"/>
    </w:rPr>
  </w:style>
  <w:style w:type="character" w:customStyle="1" w:styleId="BalloonTextChar">
    <w:name w:val="Balloon Text Char"/>
    <w:basedOn w:val="DefaultParagraphFont"/>
    <w:link w:val="BalloonText"/>
    <w:uiPriority w:val="99"/>
    <w:semiHidden/>
    <w:rsid w:val="0019434A"/>
    <w:rPr>
      <w:rFonts w:ascii="Tahoma" w:eastAsiaTheme="minorEastAsia" w:hAnsi="Tahoma" w:cs="Tahoma"/>
      <w:sz w:val="16"/>
      <w:szCs w:val="16"/>
      <w:lang w:val="de-DE" w:eastAsia="de-DE"/>
    </w:rPr>
  </w:style>
  <w:style w:type="character" w:styleId="CommentReference">
    <w:name w:val="annotation reference"/>
    <w:basedOn w:val="DefaultParagraphFont"/>
    <w:uiPriority w:val="99"/>
    <w:semiHidden/>
    <w:unhideWhenUsed/>
    <w:rsid w:val="00584E63"/>
    <w:rPr>
      <w:sz w:val="16"/>
      <w:szCs w:val="16"/>
    </w:rPr>
  </w:style>
  <w:style w:type="paragraph" w:styleId="CommentText">
    <w:name w:val="annotation text"/>
    <w:basedOn w:val="Normal"/>
    <w:link w:val="CommentTextChar"/>
    <w:uiPriority w:val="99"/>
    <w:unhideWhenUsed/>
    <w:rsid w:val="00584E63"/>
    <w:rPr>
      <w:sz w:val="20"/>
      <w:szCs w:val="20"/>
    </w:rPr>
  </w:style>
  <w:style w:type="character" w:customStyle="1" w:styleId="CommentTextChar">
    <w:name w:val="Comment Text Char"/>
    <w:basedOn w:val="DefaultParagraphFont"/>
    <w:link w:val="CommentText"/>
    <w:uiPriority w:val="99"/>
    <w:rsid w:val="00584E63"/>
    <w:rPr>
      <w:rFonts w:eastAsiaTheme="minorEastAsia"/>
      <w:sz w:val="20"/>
      <w:szCs w:val="20"/>
      <w:lang w:val="de-DE" w:eastAsia="de-DE"/>
    </w:rPr>
  </w:style>
  <w:style w:type="paragraph" w:styleId="CommentSubject">
    <w:name w:val="annotation subject"/>
    <w:basedOn w:val="CommentText"/>
    <w:next w:val="CommentText"/>
    <w:link w:val="CommentSubjectChar"/>
    <w:uiPriority w:val="99"/>
    <w:semiHidden/>
    <w:unhideWhenUsed/>
    <w:rsid w:val="00584E63"/>
    <w:rPr>
      <w:b/>
      <w:bCs/>
    </w:rPr>
  </w:style>
  <w:style w:type="character" w:customStyle="1" w:styleId="CommentSubjectChar">
    <w:name w:val="Comment Subject Char"/>
    <w:basedOn w:val="CommentTextChar"/>
    <w:link w:val="CommentSubject"/>
    <w:uiPriority w:val="99"/>
    <w:semiHidden/>
    <w:rsid w:val="00584E63"/>
    <w:rPr>
      <w:rFonts w:eastAsiaTheme="minorEastAsia"/>
      <w:b/>
      <w:bCs/>
      <w:sz w:val="20"/>
      <w:szCs w:val="20"/>
      <w:lang w:val="de-DE" w:eastAsia="de-DE"/>
    </w:rPr>
  </w:style>
  <w:style w:type="character" w:styleId="Strong">
    <w:name w:val="Strong"/>
    <w:basedOn w:val="DefaultParagraphFont"/>
    <w:uiPriority w:val="22"/>
    <w:qFormat/>
    <w:rsid w:val="00615C07"/>
    <w:rPr>
      <w:b/>
      <w:bCs/>
    </w:rPr>
  </w:style>
  <w:style w:type="paragraph" w:styleId="Revision">
    <w:name w:val="Revision"/>
    <w:hidden/>
    <w:uiPriority w:val="99"/>
    <w:semiHidden/>
    <w:rsid w:val="008D48FA"/>
    <w:pPr>
      <w:spacing w:after="0" w:line="240" w:lineRule="auto"/>
    </w:pPr>
    <w:rPr>
      <w:rFonts w:eastAsiaTheme="minorEastAsia"/>
      <w:sz w:val="24"/>
      <w:szCs w:val="24"/>
      <w:lang w:val="de-DE" w:eastAsia="de-DE"/>
    </w:rPr>
  </w:style>
  <w:style w:type="character" w:styleId="UnresolvedMention">
    <w:name w:val="Unresolved Mention"/>
    <w:basedOn w:val="DefaultParagraphFont"/>
    <w:uiPriority w:val="99"/>
    <w:semiHidden/>
    <w:unhideWhenUsed/>
    <w:rsid w:val="00A4378D"/>
    <w:rPr>
      <w:color w:val="605E5C"/>
      <w:shd w:val="clear" w:color="auto" w:fill="E1DFDD"/>
    </w:rPr>
  </w:style>
  <w:style w:type="character" w:styleId="Emphasis">
    <w:name w:val="Emphasis"/>
    <w:basedOn w:val="DefaultParagraphFont"/>
    <w:uiPriority w:val="20"/>
    <w:qFormat/>
    <w:rsid w:val="00192B8D"/>
    <w:rPr>
      <w:i/>
      <w:iCs/>
    </w:rPr>
  </w:style>
  <w:style w:type="paragraph" w:styleId="NormalWeb">
    <w:name w:val="Normal (Web)"/>
    <w:basedOn w:val="Normal"/>
    <w:uiPriority w:val="99"/>
    <w:unhideWhenUsed/>
    <w:rsid w:val="00723EEE"/>
    <w:pPr>
      <w:spacing w:before="100" w:beforeAutospacing="1" w:after="100" w:afterAutospacing="1"/>
    </w:pPr>
    <w:rPr>
      <w:rFonts w:ascii="Times New Roman" w:eastAsia="Times New Roman" w:hAnsi="Times New Roman" w:cs="Times New Roman"/>
      <w:lang w:val="nl-NL" w:eastAsia="nl-NL"/>
    </w:rPr>
  </w:style>
  <w:style w:type="character" w:customStyle="1" w:styleId="Heading1Char">
    <w:name w:val="Heading 1 Char"/>
    <w:basedOn w:val="DefaultParagraphFont"/>
    <w:link w:val="Heading1"/>
    <w:uiPriority w:val="9"/>
    <w:rsid w:val="00D959B0"/>
    <w:rPr>
      <w:rFonts w:ascii="Times New Roman" w:eastAsia="Times New Roman" w:hAnsi="Times New Roman" w:cs="Times New Roman"/>
      <w:b/>
      <w:bCs/>
      <w:kern w:val="36"/>
      <w:sz w:val="48"/>
      <w:szCs w:val="48"/>
      <w:lang w:eastAsia="nl-NL"/>
    </w:rPr>
  </w:style>
  <w:style w:type="character" w:customStyle="1" w:styleId="day">
    <w:name w:val="day"/>
    <w:basedOn w:val="DefaultParagraphFont"/>
    <w:rsid w:val="00D959B0"/>
  </w:style>
  <w:style w:type="character" w:customStyle="1" w:styleId="month">
    <w:name w:val="month"/>
    <w:basedOn w:val="DefaultParagraphFont"/>
    <w:rsid w:val="00D959B0"/>
  </w:style>
  <w:style w:type="character" w:customStyle="1" w:styleId="year">
    <w:name w:val="year"/>
    <w:basedOn w:val="DefaultParagraphFont"/>
    <w:rsid w:val="00D959B0"/>
  </w:style>
  <w:style w:type="character" w:customStyle="1" w:styleId="hour">
    <w:name w:val="hour"/>
    <w:basedOn w:val="DefaultParagraphFont"/>
    <w:rsid w:val="00D959B0"/>
  </w:style>
  <w:style w:type="character" w:customStyle="1" w:styleId="author">
    <w:name w:val="author"/>
    <w:basedOn w:val="DefaultParagraphFont"/>
    <w:rsid w:val="00D9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5333">
      <w:bodyDiv w:val="1"/>
      <w:marLeft w:val="0"/>
      <w:marRight w:val="0"/>
      <w:marTop w:val="0"/>
      <w:marBottom w:val="0"/>
      <w:divBdr>
        <w:top w:val="none" w:sz="0" w:space="0" w:color="auto"/>
        <w:left w:val="none" w:sz="0" w:space="0" w:color="auto"/>
        <w:bottom w:val="none" w:sz="0" w:space="0" w:color="auto"/>
        <w:right w:val="none" w:sz="0" w:space="0" w:color="auto"/>
      </w:divBdr>
    </w:div>
    <w:div w:id="106893099">
      <w:bodyDiv w:val="1"/>
      <w:marLeft w:val="0"/>
      <w:marRight w:val="0"/>
      <w:marTop w:val="0"/>
      <w:marBottom w:val="0"/>
      <w:divBdr>
        <w:top w:val="none" w:sz="0" w:space="0" w:color="auto"/>
        <w:left w:val="none" w:sz="0" w:space="0" w:color="auto"/>
        <w:bottom w:val="none" w:sz="0" w:space="0" w:color="auto"/>
        <w:right w:val="none" w:sz="0" w:space="0" w:color="auto"/>
      </w:divBdr>
    </w:div>
    <w:div w:id="140387578">
      <w:bodyDiv w:val="1"/>
      <w:marLeft w:val="0"/>
      <w:marRight w:val="0"/>
      <w:marTop w:val="0"/>
      <w:marBottom w:val="0"/>
      <w:divBdr>
        <w:top w:val="none" w:sz="0" w:space="0" w:color="auto"/>
        <w:left w:val="none" w:sz="0" w:space="0" w:color="auto"/>
        <w:bottom w:val="none" w:sz="0" w:space="0" w:color="auto"/>
        <w:right w:val="none" w:sz="0" w:space="0" w:color="auto"/>
      </w:divBdr>
    </w:div>
    <w:div w:id="306320280">
      <w:bodyDiv w:val="1"/>
      <w:marLeft w:val="0"/>
      <w:marRight w:val="0"/>
      <w:marTop w:val="0"/>
      <w:marBottom w:val="0"/>
      <w:divBdr>
        <w:top w:val="none" w:sz="0" w:space="0" w:color="auto"/>
        <w:left w:val="none" w:sz="0" w:space="0" w:color="auto"/>
        <w:bottom w:val="none" w:sz="0" w:space="0" w:color="auto"/>
        <w:right w:val="none" w:sz="0" w:space="0" w:color="auto"/>
      </w:divBdr>
    </w:div>
    <w:div w:id="414862106">
      <w:bodyDiv w:val="1"/>
      <w:marLeft w:val="0"/>
      <w:marRight w:val="0"/>
      <w:marTop w:val="0"/>
      <w:marBottom w:val="0"/>
      <w:divBdr>
        <w:top w:val="none" w:sz="0" w:space="0" w:color="auto"/>
        <w:left w:val="none" w:sz="0" w:space="0" w:color="auto"/>
        <w:bottom w:val="none" w:sz="0" w:space="0" w:color="auto"/>
        <w:right w:val="none" w:sz="0" w:space="0" w:color="auto"/>
      </w:divBdr>
      <w:divsChild>
        <w:div w:id="1464614612">
          <w:marLeft w:val="0"/>
          <w:marRight w:val="0"/>
          <w:marTop w:val="0"/>
          <w:marBottom w:val="240"/>
          <w:divBdr>
            <w:top w:val="none" w:sz="0" w:space="0" w:color="auto"/>
            <w:left w:val="none" w:sz="0" w:space="0" w:color="auto"/>
            <w:bottom w:val="none" w:sz="0" w:space="0" w:color="auto"/>
            <w:right w:val="none" w:sz="0" w:space="0" w:color="auto"/>
          </w:divBdr>
          <w:divsChild>
            <w:div w:id="1669550648">
              <w:marLeft w:val="0"/>
              <w:marRight w:val="0"/>
              <w:marTop w:val="0"/>
              <w:marBottom w:val="0"/>
              <w:divBdr>
                <w:top w:val="none" w:sz="0" w:space="0" w:color="auto"/>
                <w:left w:val="none" w:sz="0" w:space="0" w:color="auto"/>
                <w:bottom w:val="none" w:sz="0" w:space="0" w:color="auto"/>
                <w:right w:val="none" w:sz="0" w:space="0" w:color="auto"/>
              </w:divBdr>
            </w:div>
            <w:div w:id="1046368657">
              <w:marLeft w:val="0"/>
              <w:marRight w:val="0"/>
              <w:marTop w:val="0"/>
              <w:marBottom w:val="0"/>
              <w:divBdr>
                <w:top w:val="none" w:sz="0" w:space="0" w:color="auto"/>
                <w:left w:val="none" w:sz="0" w:space="0" w:color="auto"/>
                <w:bottom w:val="none" w:sz="0" w:space="0" w:color="auto"/>
                <w:right w:val="none" w:sz="0" w:space="0" w:color="auto"/>
              </w:divBdr>
            </w:div>
          </w:divsChild>
        </w:div>
        <w:div w:id="1856721649">
          <w:marLeft w:val="0"/>
          <w:marRight w:val="0"/>
          <w:marTop w:val="0"/>
          <w:marBottom w:val="150"/>
          <w:divBdr>
            <w:top w:val="none" w:sz="0" w:space="0" w:color="auto"/>
            <w:left w:val="none" w:sz="0" w:space="0" w:color="auto"/>
            <w:bottom w:val="none" w:sz="0" w:space="0" w:color="auto"/>
            <w:right w:val="none" w:sz="0" w:space="0" w:color="auto"/>
          </w:divBdr>
        </w:div>
      </w:divsChild>
    </w:div>
    <w:div w:id="589042758">
      <w:bodyDiv w:val="1"/>
      <w:marLeft w:val="0"/>
      <w:marRight w:val="0"/>
      <w:marTop w:val="0"/>
      <w:marBottom w:val="0"/>
      <w:divBdr>
        <w:top w:val="none" w:sz="0" w:space="0" w:color="auto"/>
        <w:left w:val="none" w:sz="0" w:space="0" w:color="auto"/>
        <w:bottom w:val="none" w:sz="0" w:space="0" w:color="auto"/>
        <w:right w:val="none" w:sz="0" w:space="0" w:color="auto"/>
      </w:divBdr>
    </w:div>
    <w:div w:id="956448365">
      <w:bodyDiv w:val="1"/>
      <w:marLeft w:val="0"/>
      <w:marRight w:val="0"/>
      <w:marTop w:val="0"/>
      <w:marBottom w:val="0"/>
      <w:divBdr>
        <w:top w:val="none" w:sz="0" w:space="0" w:color="auto"/>
        <w:left w:val="none" w:sz="0" w:space="0" w:color="auto"/>
        <w:bottom w:val="none" w:sz="0" w:space="0" w:color="auto"/>
        <w:right w:val="none" w:sz="0" w:space="0" w:color="auto"/>
      </w:divBdr>
      <w:divsChild>
        <w:div w:id="1920090974">
          <w:marLeft w:val="0"/>
          <w:marRight w:val="0"/>
          <w:marTop w:val="0"/>
          <w:marBottom w:val="0"/>
          <w:divBdr>
            <w:top w:val="none" w:sz="0" w:space="0" w:color="auto"/>
            <w:left w:val="none" w:sz="0" w:space="0" w:color="auto"/>
            <w:bottom w:val="none" w:sz="0" w:space="0" w:color="auto"/>
            <w:right w:val="none" w:sz="0" w:space="0" w:color="auto"/>
          </w:divBdr>
        </w:div>
        <w:div w:id="246693759">
          <w:marLeft w:val="0"/>
          <w:marRight w:val="0"/>
          <w:marTop w:val="0"/>
          <w:marBottom w:val="0"/>
          <w:divBdr>
            <w:top w:val="none" w:sz="0" w:space="0" w:color="auto"/>
            <w:left w:val="none" w:sz="0" w:space="0" w:color="auto"/>
            <w:bottom w:val="none" w:sz="0" w:space="0" w:color="auto"/>
            <w:right w:val="none" w:sz="0" w:space="0" w:color="auto"/>
          </w:divBdr>
        </w:div>
        <w:div w:id="28799225">
          <w:marLeft w:val="0"/>
          <w:marRight w:val="0"/>
          <w:marTop w:val="0"/>
          <w:marBottom w:val="0"/>
          <w:divBdr>
            <w:top w:val="none" w:sz="0" w:space="0" w:color="auto"/>
            <w:left w:val="none" w:sz="0" w:space="0" w:color="auto"/>
            <w:bottom w:val="none" w:sz="0" w:space="0" w:color="auto"/>
            <w:right w:val="none" w:sz="0" w:space="0" w:color="auto"/>
          </w:divBdr>
        </w:div>
        <w:div w:id="505094900">
          <w:marLeft w:val="0"/>
          <w:marRight w:val="0"/>
          <w:marTop w:val="0"/>
          <w:marBottom w:val="0"/>
          <w:divBdr>
            <w:top w:val="none" w:sz="0" w:space="0" w:color="auto"/>
            <w:left w:val="none" w:sz="0" w:space="0" w:color="auto"/>
            <w:bottom w:val="none" w:sz="0" w:space="0" w:color="auto"/>
            <w:right w:val="none" w:sz="0" w:space="0" w:color="auto"/>
          </w:divBdr>
        </w:div>
        <w:div w:id="1870871304">
          <w:marLeft w:val="0"/>
          <w:marRight w:val="0"/>
          <w:marTop w:val="0"/>
          <w:marBottom w:val="0"/>
          <w:divBdr>
            <w:top w:val="none" w:sz="0" w:space="0" w:color="auto"/>
            <w:left w:val="none" w:sz="0" w:space="0" w:color="auto"/>
            <w:bottom w:val="none" w:sz="0" w:space="0" w:color="auto"/>
            <w:right w:val="none" w:sz="0" w:space="0" w:color="auto"/>
          </w:divBdr>
        </w:div>
        <w:div w:id="1175193888">
          <w:marLeft w:val="0"/>
          <w:marRight w:val="0"/>
          <w:marTop w:val="0"/>
          <w:marBottom w:val="0"/>
          <w:divBdr>
            <w:top w:val="none" w:sz="0" w:space="0" w:color="auto"/>
            <w:left w:val="none" w:sz="0" w:space="0" w:color="auto"/>
            <w:bottom w:val="none" w:sz="0" w:space="0" w:color="auto"/>
            <w:right w:val="none" w:sz="0" w:space="0" w:color="auto"/>
          </w:divBdr>
        </w:div>
        <w:div w:id="665209715">
          <w:marLeft w:val="0"/>
          <w:marRight w:val="0"/>
          <w:marTop w:val="0"/>
          <w:marBottom w:val="0"/>
          <w:divBdr>
            <w:top w:val="none" w:sz="0" w:space="0" w:color="auto"/>
            <w:left w:val="none" w:sz="0" w:space="0" w:color="auto"/>
            <w:bottom w:val="none" w:sz="0" w:space="0" w:color="auto"/>
            <w:right w:val="none" w:sz="0" w:space="0" w:color="auto"/>
          </w:divBdr>
        </w:div>
        <w:div w:id="491796509">
          <w:marLeft w:val="0"/>
          <w:marRight w:val="0"/>
          <w:marTop w:val="0"/>
          <w:marBottom w:val="0"/>
          <w:divBdr>
            <w:top w:val="none" w:sz="0" w:space="0" w:color="auto"/>
            <w:left w:val="none" w:sz="0" w:space="0" w:color="auto"/>
            <w:bottom w:val="none" w:sz="0" w:space="0" w:color="auto"/>
            <w:right w:val="none" w:sz="0" w:space="0" w:color="auto"/>
          </w:divBdr>
        </w:div>
        <w:div w:id="1313827937">
          <w:marLeft w:val="0"/>
          <w:marRight w:val="0"/>
          <w:marTop w:val="0"/>
          <w:marBottom w:val="0"/>
          <w:divBdr>
            <w:top w:val="none" w:sz="0" w:space="0" w:color="auto"/>
            <w:left w:val="none" w:sz="0" w:space="0" w:color="auto"/>
            <w:bottom w:val="none" w:sz="0" w:space="0" w:color="auto"/>
            <w:right w:val="none" w:sz="0" w:space="0" w:color="auto"/>
          </w:divBdr>
        </w:div>
        <w:div w:id="1741636725">
          <w:marLeft w:val="0"/>
          <w:marRight w:val="0"/>
          <w:marTop w:val="0"/>
          <w:marBottom w:val="0"/>
          <w:divBdr>
            <w:top w:val="none" w:sz="0" w:space="0" w:color="auto"/>
            <w:left w:val="none" w:sz="0" w:space="0" w:color="auto"/>
            <w:bottom w:val="none" w:sz="0" w:space="0" w:color="auto"/>
            <w:right w:val="none" w:sz="0" w:space="0" w:color="auto"/>
          </w:divBdr>
        </w:div>
        <w:div w:id="1789617537">
          <w:marLeft w:val="0"/>
          <w:marRight w:val="0"/>
          <w:marTop w:val="0"/>
          <w:marBottom w:val="0"/>
          <w:divBdr>
            <w:top w:val="none" w:sz="0" w:space="0" w:color="auto"/>
            <w:left w:val="none" w:sz="0" w:space="0" w:color="auto"/>
            <w:bottom w:val="none" w:sz="0" w:space="0" w:color="auto"/>
            <w:right w:val="none" w:sz="0" w:space="0" w:color="auto"/>
          </w:divBdr>
        </w:div>
      </w:divsChild>
    </w:div>
    <w:div w:id="1152212258">
      <w:bodyDiv w:val="1"/>
      <w:marLeft w:val="0"/>
      <w:marRight w:val="0"/>
      <w:marTop w:val="0"/>
      <w:marBottom w:val="0"/>
      <w:divBdr>
        <w:top w:val="none" w:sz="0" w:space="0" w:color="auto"/>
        <w:left w:val="none" w:sz="0" w:space="0" w:color="auto"/>
        <w:bottom w:val="none" w:sz="0" w:space="0" w:color="auto"/>
        <w:right w:val="none" w:sz="0" w:space="0" w:color="auto"/>
      </w:divBdr>
    </w:div>
    <w:div w:id="1806314410">
      <w:bodyDiv w:val="1"/>
      <w:marLeft w:val="0"/>
      <w:marRight w:val="0"/>
      <w:marTop w:val="0"/>
      <w:marBottom w:val="0"/>
      <w:divBdr>
        <w:top w:val="none" w:sz="0" w:space="0" w:color="auto"/>
        <w:left w:val="none" w:sz="0" w:space="0" w:color="auto"/>
        <w:bottom w:val="none" w:sz="0" w:space="0" w:color="auto"/>
        <w:right w:val="none" w:sz="0" w:space="0" w:color="auto"/>
      </w:divBdr>
    </w:div>
    <w:div w:id="2021350554">
      <w:bodyDiv w:val="1"/>
      <w:marLeft w:val="0"/>
      <w:marRight w:val="0"/>
      <w:marTop w:val="0"/>
      <w:marBottom w:val="0"/>
      <w:divBdr>
        <w:top w:val="none" w:sz="0" w:space="0" w:color="auto"/>
        <w:left w:val="none" w:sz="0" w:space="0" w:color="auto"/>
        <w:bottom w:val="none" w:sz="0" w:space="0" w:color="auto"/>
        <w:right w:val="none" w:sz="0" w:space="0" w:color="auto"/>
      </w:divBdr>
    </w:div>
    <w:div w:id="2048214182">
      <w:bodyDiv w:val="1"/>
      <w:marLeft w:val="0"/>
      <w:marRight w:val="0"/>
      <w:marTop w:val="0"/>
      <w:marBottom w:val="0"/>
      <w:divBdr>
        <w:top w:val="none" w:sz="0" w:space="0" w:color="auto"/>
        <w:left w:val="none" w:sz="0" w:space="0" w:color="auto"/>
        <w:bottom w:val="none" w:sz="0" w:space="0" w:color="auto"/>
        <w:right w:val="none" w:sz="0" w:space="0" w:color="auto"/>
      </w:divBdr>
    </w:div>
    <w:div w:id="2087604237">
      <w:bodyDiv w:val="1"/>
      <w:marLeft w:val="0"/>
      <w:marRight w:val="0"/>
      <w:marTop w:val="0"/>
      <w:marBottom w:val="0"/>
      <w:divBdr>
        <w:top w:val="none" w:sz="0" w:space="0" w:color="auto"/>
        <w:left w:val="none" w:sz="0" w:space="0" w:color="auto"/>
        <w:bottom w:val="none" w:sz="0" w:space="0" w:color="auto"/>
        <w:right w:val="none" w:sz="0" w:space="0" w:color="auto"/>
      </w:divBdr>
      <w:divsChild>
        <w:div w:id="1092821411">
          <w:marLeft w:val="0"/>
          <w:marRight w:val="0"/>
          <w:marTop w:val="0"/>
          <w:marBottom w:val="0"/>
          <w:divBdr>
            <w:top w:val="none" w:sz="0" w:space="0" w:color="auto"/>
            <w:left w:val="none" w:sz="0" w:space="0" w:color="auto"/>
            <w:bottom w:val="none" w:sz="0" w:space="0" w:color="auto"/>
            <w:right w:val="none" w:sz="0" w:space="0" w:color="auto"/>
          </w:divBdr>
        </w:div>
        <w:div w:id="130901556">
          <w:marLeft w:val="0"/>
          <w:marRight w:val="0"/>
          <w:marTop w:val="0"/>
          <w:marBottom w:val="0"/>
          <w:divBdr>
            <w:top w:val="none" w:sz="0" w:space="0" w:color="auto"/>
            <w:left w:val="none" w:sz="0" w:space="0" w:color="auto"/>
            <w:bottom w:val="none" w:sz="0" w:space="0" w:color="auto"/>
            <w:right w:val="none" w:sz="0" w:space="0" w:color="auto"/>
          </w:divBdr>
        </w:div>
      </w:divsChild>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 w:id="211257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D880E-50D1-4E6A-B255-D847930A9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2</Pages>
  <Words>733</Words>
  <Characters>4032</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Mazda Motor Logistics Europe</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Ruig, Christian</dc:creator>
  <cp:lastModifiedBy>Mantje, Marieke</cp:lastModifiedBy>
  <cp:revision>39</cp:revision>
  <cp:lastPrinted>2023-01-12T08:13:00Z</cp:lastPrinted>
  <dcterms:created xsi:type="dcterms:W3CDTF">2025-01-07T12:26:00Z</dcterms:created>
  <dcterms:modified xsi:type="dcterms:W3CDTF">2025-01-09T09:06:00Z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2022-05-04T13:06:37Z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b389e776-b91b-4c9b-9fcf-78f533a2352f</vt:lpwstr>
  </property>
  <property fmtid="{D5CDD505-2E9C-101B-9397-08002B2CF9AE}" pid="8" name="MSIP_Label_8f759577-5ea0-4866-9528-c5abbb8a6af6_ContentBits">
    <vt:lpwstr>0</vt:lpwstr>
  </property>
</Properties>
</file>