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FB788E">
      <w:pPr>
        <w:pStyle w:val="Subtitle"/>
      </w:pPr>
    </w:p>
    <w:p w14:paraId="4E0E51FC" w14:textId="77777777" w:rsidR="00682081" w:rsidRDefault="00682081" w:rsidP="00FB788E">
      <w:pPr>
        <w:pStyle w:val="Subtitle"/>
      </w:pPr>
    </w:p>
    <w:p w14:paraId="166C1567" w14:textId="0A29DD6D" w:rsidR="00682081" w:rsidRPr="00F23C94" w:rsidRDefault="00682081" w:rsidP="00FB788E">
      <w:pPr>
        <w:pStyle w:val="Subtitle"/>
        <w:rPr>
          <w:lang w:val="nl-NL"/>
        </w:rPr>
      </w:pPr>
      <w:r w:rsidRPr="00F23C94">
        <w:rPr>
          <w:lang w:val="nl-NL"/>
        </w:rPr>
        <w:t xml:space="preserve">MAZDA MOTOR </w:t>
      </w:r>
      <w:r w:rsidR="00D31989" w:rsidRPr="00F23C94">
        <w:rPr>
          <w:lang w:val="nl-NL"/>
        </w:rPr>
        <w:t>NEDERLAND</w:t>
      </w:r>
    </w:p>
    <w:p w14:paraId="4B7DD6A0" w14:textId="77777777" w:rsidR="00682081" w:rsidRPr="00D31989" w:rsidRDefault="00682081" w:rsidP="00FB788E">
      <w:pPr>
        <w:pStyle w:val="Subtitle"/>
        <w:rPr>
          <w:highlight w:val="green"/>
          <w:lang w:val="nl-NL"/>
        </w:rPr>
      </w:pPr>
    </w:p>
    <w:p w14:paraId="359F9988" w14:textId="1C38FC9D" w:rsidR="00862BE0" w:rsidRPr="00F23C94" w:rsidRDefault="00D31989" w:rsidP="00FB788E">
      <w:pPr>
        <w:pStyle w:val="Heading1"/>
        <w:rPr>
          <w:lang w:val="nl-NL"/>
        </w:rPr>
      </w:pPr>
      <w:r w:rsidRPr="00F23C94">
        <w:rPr>
          <w:lang w:val="nl-NL"/>
        </w:rPr>
        <w:t>VOLLEDIG NIEUWE</w:t>
      </w:r>
      <w:r w:rsidR="005864E1" w:rsidRPr="00F23C94">
        <w:rPr>
          <w:lang w:val="nl-NL"/>
        </w:rPr>
        <w:t xml:space="preserve"> mazda6</w:t>
      </w:r>
      <w:r w:rsidR="00FB788E" w:rsidRPr="00F23C94">
        <w:rPr>
          <w:caps w:val="0"/>
          <w:lang w:val="nl-NL"/>
        </w:rPr>
        <w:t>e</w:t>
      </w:r>
      <w:r w:rsidR="005864E1" w:rsidRPr="00F23C94">
        <w:rPr>
          <w:lang w:val="nl-NL"/>
        </w:rPr>
        <w:t xml:space="preserve"> </w:t>
      </w:r>
      <w:r w:rsidRPr="00F23C94">
        <w:rPr>
          <w:lang w:val="nl-NL"/>
        </w:rPr>
        <w:t>bekroond met een VIJFSTERREN EURO NCAP-beoordeling</w:t>
      </w:r>
    </w:p>
    <w:p w14:paraId="19D43D0E" w14:textId="77777777" w:rsidR="00D31989" w:rsidRPr="00F23C94" w:rsidRDefault="00D31989" w:rsidP="00D31989">
      <w:pPr>
        <w:rPr>
          <w:lang w:val="nl-NL"/>
        </w:rPr>
      </w:pPr>
    </w:p>
    <w:p w14:paraId="46D1D557" w14:textId="180BCB9D" w:rsidR="00862BE0" w:rsidRPr="0026327B" w:rsidRDefault="0026327B" w:rsidP="0026327B">
      <w:pPr>
        <w:pStyle w:val="Heading2"/>
        <w:rPr>
          <w:b/>
          <w:bCs/>
        </w:rPr>
      </w:pPr>
      <w:r w:rsidRPr="0026327B">
        <w:rPr>
          <w:b/>
          <w:bCs/>
        </w:rPr>
        <w:t xml:space="preserve">Topscores voor de beoordelingen van </w:t>
      </w:r>
      <w:r>
        <w:rPr>
          <w:b/>
          <w:bCs/>
        </w:rPr>
        <w:t xml:space="preserve">bescherming van </w:t>
      </w:r>
      <w:r w:rsidRPr="0026327B">
        <w:rPr>
          <w:b/>
          <w:bCs/>
        </w:rPr>
        <w:t>volwassen- en kinderinzittenden</w:t>
      </w:r>
    </w:p>
    <w:p w14:paraId="0D3CE76D" w14:textId="401BD4ED" w:rsidR="00D31989" w:rsidRPr="0026327B" w:rsidRDefault="00D31989" w:rsidP="0026327B">
      <w:pPr>
        <w:pStyle w:val="Heading2"/>
        <w:rPr>
          <w:b/>
          <w:bCs/>
        </w:rPr>
      </w:pPr>
      <w:r w:rsidRPr="0026327B">
        <w:rPr>
          <w:b/>
          <w:bCs/>
        </w:rPr>
        <w:t>Superieure AEB-prestaties ter bescherming van fietsers en motorrijders</w:t>
      </w:r>
    </w:p>
    <w:p w14:paraId="69C282BF" w14:textId="77777777" w:rsidR="0026327B" w:rsidRPr="0026327B" w:rsidRDefault="004641E8" w:rsidP="0026327B">
      <w:pPr>
        <w:pStyle w:val="Heading2"/>
        <w:rPr>
          <w:b/>
          <w:bCs/>
          <w:lang w:val="nl-NL"/>
        </w:rPr>
      </w:pPr>
      <w:r w:rsidRPr="0026327B">
        <w:rPr>
          <w:b/>
          <w:bCs/>
        </w:rPr>
        <w:t xml:space="preserve">Occupancy Monitoring System </w:t>
      </w:r>
      <w:r w:rsidR="00D31989" w:rsidRPr="0026327B">
        <w:rPr>
          <w:b/>
          <w:bCs/>
        </w:rPr>
        <w:t>positief beoordeeld</w:t>
      </w:r>
    </w:p>
    <w:p w14:paraId="1B29D2B2" w14:textId="661ECBBA" w:rsidR="009A53FA" w:rsidRPr="006625D2" w:rsidRDefault="009A53FA" w:rsidP="0026327B">
      <w:pPr>
        <w:pStyle w:val="Heading2"/>
        <w:numPr>
          <w:ilvl w:val="0"/>
          <w:numId w:val="0"/>
        </w:numPr>
        <w:ind w:left="720"/>
        <w:rPr>
          <w:lang w:val="nl-NL"/>
        </w:rPr>
      </w:pPr>
    </w:p>
    <w:p w14:paraId="416DFCA5" w14:textId="7D049525" w:rsidR="00D31989" w:rsidRPr="00034DDC" w:rsidRDefault="00D31989" w:rsidP="00034DDC">
      <w:pPr>
        <w:adjustRightInd w:val="0"/>
        <w:spacing w:line="260" w:lineRule="atLeast"/>
        <w:jc w:val="both"/>
        <w:rPr>
          <w:bCs/>
          <w:sz w:val="19"/>
          <w:szCs w:val="19"/>
          <w:lang w:val="nl-NL"/>
        </w:rPr>
      </w:pPr>
      <w:r w:rsidRPr="00034DDC">
        <w:rPr>
          <w:bCs/>
          <w:sz w:val="19"/>
          <w:szCs w:val="19"/>
          <w:lang w:val="nl-NL"/>
        </w:rPr>
        <w:t>Waddinxveen</w:t>
      </w:r>
      <w:r w:rsidR="00872E07" w:rsidRPr="00034DDC">
        <w:rPr>
          <w:bCs/>
          <w:sz w:val="19"/>
          <w:szCs w:val="19"/>
          <w:lang w:val="nl-NL"/>
        </w:rPr>
        <w:t xml:space="preserve">, </w:t>
      </w:r>
      <w:r w:rsidR="009253AB" w:rsidRPr="00034DDC">
        <w:rPr>
          <w:bCs/>
          <w:sz w:val="19"/>
          <w:szCs w:val="19"/>
          <w:lang w:val="nl-NL"/>
        </w:rPr>
        <w:t>16</w:t>
      </w:r>
      <w:r w:rsidR="005864E1" w:rsidRPr="00034DDC">
        <w:rPr>
          <w:bCs/>
          <w:sz w:val="19"/>
          <w:szCs w:val="19"/>
          <w:lang w:val="nl-NL"/>
        </w:rPr>
        <w:t xml:space="preserve"> </w:t>
      </w:r>
      <w:r w:rsidRPr="00034DDC">
        <w:rPr>
          <w:bCs/>
          <w:sz w:val="19"/>
          <w:szCs w:val="19"/>
          <w:lang w:val="nl-NL"/>
        </w:rPr>
        <w:t>ok</w:t>
      </w:r>
      <w:r w:rsidR="005864E1" w:rsidRPr="00034DDC">
        <w:rPr>
          <w:bCs/>
          <w:sz w:val="19"/>
          <w:szCs w:val="19"/>
          <w:lang w:val="nl-NL"/>
        </w:rPr>
        <w:t>tober</w:t>
      </w:r>
      <w:r w:rsidR="001D4E86" w:rsidRPr="00034DDC">
        <w:rPr>
          <w:bCs/>
          <w:sz w:val="19"/>
          <w:szCs w:val="19"/>
          <w:lang w:val="nl-NL"/>
        </w:rPr>
        <w:t xml:space="preserve"> 2025</w:t>
      </w:r>
      <w:r w:rsidR="009A53FA" w:rsidRPr="00034DDC">
        <w:rPr>
          <w:bCs/>
          <w:sz w:val="19"/>
          <w:szCs w:val="19"/>
          <w:lang w:val="nl-NL"/>
        </w:rPr>
        <w:t>.</w:t>
      </w:r>
      <w:r w:rsidR="00291FF2" w:rsidRPr="00291FF2">
        <w:t xml:space="preserve"> </w:t>
      </w:r>
      <w:r w:rsidRPr="00034DDC">
        <w:rPr>
          <w:b/>
          <w:bCs/>
          <w:sz w:val="19"/>
          <w:szCs w:val="19"/>
          <w:lang w:val="nl-NL"/>
        </w:rPr>
        <w:t>De volledig nieuwe Mazda6e heeft in de recente testreeks van Euro NCAP de maximale vijfsterrenbeoordeling behaald. In de twee categorieën van ‘bescherming van volwassen inzittenden en bescherming van kinderen’ scoorde het nieuwste volledig elektrische model van Mazda een uitstekende 93%. De Mazda6e kreeg ook een score van 74% voor de bescherming van kwetsbare weggebruikers en 77% voor zijn veiligheidsassistentiesystemen.</w:t>
      </w:r>
    </w:p>
    <w:p w14:paraId="338210F2" w14:textId="77777777" w:rsidR="00D31989" w:rsidRPr="00291FF2" w:rsidRDefault="00D31989" w:rsidP="00F23C94">
      <w:pPr>
        <w:adjustRightInd w:val="0"/>
        <w:spacing w:line="260" w:lineRule="exact"/>
        <w:jc w:val="both"/>
        <w:rPr>
          <w:sz w:val="19"/>
          <w:szCs w:val="19"/>
          <w:lang w:val="nl-NL"/>
        </w:rPr>
      </w:pPr>
    </w:p>
    <w:p w14:paraId="2C38428E" w14:textId="315414A8" w:rsidR="00D31989" w:rsidRPr="00291FF2" w:rsidRDefault="00D31989" w:rsidP="00F23C94">
      <w:pPr>
        <w:adjustRightInd w:val="0"/>
        <w:spacing w:line="260" w:lineRule="exact"/>
        <w:jc w:val="both"/>
        <w:rPr>
          <w:sz w:val="19"/>
          <w:szCs w:val="19"/>
          <w:lang w:val="nl-NL"/>
        </w:rPr>
      </w:pPr>
      <w:r w:rsidRPr="00291FF2">
        <w:rPr>
          <w:sz w:val="19"/>
          <w:szCs w:val="19"/>
          <w:lang w:val="nl-NL"/>
        </w:rPr>
        <w:t>De score van 93% van de Mazda6e voor volwassen inzittenden omvatte het maximale aantal punten in de zijdelingse botsproef en een goede of voldoende bescherming van alle kritieke lichaamsdelen in de strengere zijdelingse paalproef. De airbag aan de andere kant, die is ontworpen om letsel bij inzittenden bij zijdelingse botsingen te beperken, bood goede bescherming voor de bestuurder en de voorpassagier. De hoofdsteunen op de voor- en achterstoelen boden goede bescherming tegen whiplashletsel bij een aanrijding van achteren.</w:t>
      </w:r>
    </w:p>
    <w:p w14:paraId="055E125D" w14:textId="77777777" w:rsidR="00D31989" w:rsidRPr="00291FF2" w:rsidRDefault="00D31989" w:rsidP="00F23C94">
      <w:pPr>
        <w:adjustRightInd w:val="0"/>
        <w:spacing w:line="260" w:lineRule="exact"/>
        <w:jc w:val="both"/>
        <w:rPr>
          <w:sz w:val="19"/>
          <w:szCs w:val="19"/>
          <w:lang w:val="nl-NL"/>
        </w:rPr>
      </w:pPr>
    </w:p>
    <w:p w14:paraId="04F325EC" w14:textId="77777777" w:rsidR="00D31989" w:rsidRPr="00291FF2" w:rsidRDefault="00D31989" w:rsidP="00F23C94">
      <w:pPr>
        <w:adjustRightInd w:val="0"/>
        <w:spacing w:line="260" w:lineRule="exact"/>
        <w:jc w:val="both"/>
        <w:rPr>
          <w:sz w:val="19"/>
          <w:szCs w:val="19"/>
          <w:lang w:val="nl-NL"/>
        </w:rPr>
      </w:pPr>
      <w:r w:rsidRPr="00291FF2">
        <w:rPr>
          <w:sz w:val="19"/>
          <w:szCs w:val="19"/>
          <w:lang w:val="nl-NL"/>
        </w:rPr>
        <w:t>In de categorie ‘Kinderen’ scoorde Mazda's nieuwe vijfdeurs hatchback ook 93% in totaal en behaalde hij het maximum aantal punten in de crashtestprestaties met zowel frontale als zijdelingse botsingen op basis van zes- en tienjarige kinderen. De juiste installatie van kinderzitjes – CRS Installation Check – kreeg ook het maximum aantal punten, en het Occupancy Monitoring System van de Mazda6e, dat de bestuurder waarschuwt om kinderen niet zonder toezicht in de auto achter te laten, kreeg positieve erkenning.</w:t>
      </w:r>
    </w:p>
    <w:p w14:paraId="7F0281AF" w14:textId="77777777" w:rsidR="00D31989" w:rsidRPr="00291FF2" w:rsidRDefault="00D31989" w:rsidP="00F23C94">
      <w:pPr>
        <w:adjustRightInd w:val="0"/>
        <w:spacing w:line="260" w:lineRule="exact"/>
        <w:jc w:val="both"/>
        <w:rPr>
          <w:sz w:val="19"/>
          <w:szCs w:val="19"/>
          <w:lang w:val="nl-NL"/>
        </w:rPr>
      </w:pPr>
    </w:p>
    <w:p w14:paraId="1E360432" w14:textId="77777777" w:rsidR="00D31989" w:rsidRPr="00291FF2" w:rsidRDefault="00D31989" w:rsidP="00F23C94">
      <w:pPr>
        <w:adjustRightInd w:val="0"/>
        <w:spacing w:line="260" w:lineRule="exact"/>
        <w:jc w:val="both"/>
        <w:rPr>
          <w:sz w:val="19"/>
          <w:szCs w:val="19"/>
          <w:lang w:val="nl-NL"/>
        </w:rPr>
      </w:pPr>
      <w:r w:rsidRPr="00291FF2">
        <w:rPr>
          <w:sz w:val="19"/>
          <w:szCs w:val="19"/>
          <w:lang w:val="nl-NL"/>
        </w:rPr>
        <w:t>In de categorie kwetsbare weggebruikers bood de Mazda6e overwegend goede of voldoende bescherming voor voetgangers. De autonome noodrem (AEB) en de rijbaanassistentie behaalden het maximale aantal punten voor de bescherming van motorrijders. Het voertuig scoorde ook goed op het gebied van de bescherming van fietsers met zijn AEB-systeem en waarschuwingen voor het openen van alle zijdeuren, wat resulteerde in een totale score van 74% in deze categorie.</w:t>
      </w:r>
    </w:p>
    <w:p w14:paraId="194BC21E" w14:textId="77777777" w:rsidR="00D31989" w:rsidRPr="00291FF2" w:rsidRDefault="00D31989" w:rsidP="00F23C94">
      <w:pPr>
        <w:adjustRightInd w:val="0"/>
        <w:spacing w:line="260" w:lineRule="exact"/>
        <w:jc w:val="both"/>
        <w:rPr>
          <w:sz w:val="19"/>
          <w:szCs w:val="19"/>
          <w:lang w:val="nl-NL"/>
        </w:rPr>
      </w:pPr>
    </w:p>
    <w:p w14:paraId="0564DD18" w14:textId="66C7FB93" w:rsidR="00D31989" w:rsidRPr="00291FF2" w:rsidRDefault="00D31989" w:rsidP="00F23C94">
      <w:pPr>
        <w:adjustRightInd w:val="0"/>
        <w:spacing w:line="260" w:lineRule="exact"/>
        <w:jc w:val="both"/>
        <w:rPr>
          <w:sz w:val="19"/>
          <w:szCs w:val="19"/>
          <w:lang w:val="nl-NL"/>
        </w:rPr>
      </w:pPr>
      <w:r w:rsidRPr="00291FF2">
        <w:rPr>
          <w:sz w:val="19"/>
          <w:szCs w:val="19"/>
          <w:lang w:val="nl-NL"/>
        </w:rPr>
        <w:t>Dankzij het uitgebreide aanbod aan geavanceerde rijhulpsystemen (ADAS) behaalde de Mazda6e een solide score van 77% voor veiligheidsassistentie. Het AEB-systeem reageerde goed op andere voertuigen. De standaard bestuurdersstatusmonitor detecteerde vermoeidheid en afleiding, het rijbaanondersteunings</w:t>
      </w:r>
      <w:r w:rsidR="006625D2">
        <w:rPr>
          <w:sz w:val="19"/>
          <w:szCs w:val="19"/>
          <w:lang w:val="nl-NL"/>
        </w:rPr>
        <w:t>-</w:t>
      </w:r>
      <w:r w:rsidRPr="00291FF2">
        <w:rPr>
          <w:sz w:val="19"/>
          <w:szCs w:val="19"/>
          <w:lang w:val="nl-NL"/>
        </w:rPr>
        <w:t>systeem corrigeerde het traject van het voertuig op zachte wijze en het snelheidsassistentiesysteem identificeerde lokale snelheidslimieten.</w:t>
      </w:r>
    </w:p>
    <w:p w14:paraId="0982A4DC" w14:textId="77777777" w:rsidR="00D31989" w:rsidRPr="00291FF2" w:rsidRDefault="00D31989" w:rsidP="00F23C94">
      <w:pPr>
        <w:adjustRightInd w:val="0"/>
        <w:spacing w:line="260" w:lineRule="exact"/>
        <w:jc w:val="both"/>
        <w:rPr>
          <w:sz w:val="19"/>
          <w:szCs w:val="19"/>
          <w:lang w:val="nl-NL"/>
        </w:rPr>
      </w:pPr>
    </w:p>
    <w:p w14:paraId="43B9A6D2" w14:textId="3BA82F24" w:rsidR="006625D2" w:rsidRDefault="00D31989" w:rsidP="00F23C94">
      <w:pPr>
        <w:adjustRightInd w:val="0"/>
        <w:spacing w:line="260" w:lineRule="exact"/>
        <w:jc w:val="both"/>
        <w:rPr>
          <w:sz w:val="19"/>
          <w:szCs w:val="19"/>
          <w:lang w:val="nl-NL"/>
        </w:rPr>
      </w:pPr>
      <w:r w:rsidRPr="00291FF2">
        <w:rPr>
          <w:sz w:val="19"/>
          <w:szCs w:val="19"/>
          <w:lang w:val="nl-NL"/>
        </w:rPr>
        <w:t>Ook het lage zwaartepunt, de ideale gewichtsverdeling van 47:53 procent en de uitstekende rijdynamiek dragen bij aan de rijveiligheid van de Mazda6e. Het op de bestuurder gerichte cockpitontwerp en de geavanceerde</w:t>
      </w:r>
      <w:r w:rsidR="00F23C94" w:rsidRPr="00291FF2">
        <w:rPr>
          <w:sz w:val="19"/>
          <w:szCs w:val="19"/>
          <w:lang w:val="nl-NL"/>
        </w:rPr>
        <w:t xml:space="preserve"> Human</w:t>
      </w:r>
      <w:r w:rsidRPr="00291FF2">
        <w:rPr>
          <w:sz w:val="19"/>
          <w:szCs w:val="19"/>
          <w:lang w:val="nl-NL"/>
        </w:rPr>
        <w:t>-</w:t>
      </w:r>
      <w:r w:rsidR="00F23C94" w:rsidRPr="00291FF2">
        <w:rPr>
          <w:sz w:val="19"/>
          <w:szCs w:val="19"/>
          <w:lang w:val="nl-NL"/>
        </w:rPr>
        <w:t>M</w:t>
      </w:r>
      <w:r w:rsidRPr="00291FF2">
        <w:rPr>
          <w:sz w:val="19"/>
          <w:szCs w:val="19"/>
          <w:lang w:val="nl-NL"/>
        </w:rPr>
        <w:t>achine-</w:t>
      </w:r>
      <w:r w:rsidR="00F23C94" w:rsidRPr="00291FF2">
        <w:rPr>
          <w:sz w:val="19"/>
          <w:szCs w:val="19"/>
          <w:lang w:val="nl-NL"/>
        </w:rPr>
        <w:t>I</w:t>
      </w:r>
      <w:r w:rsidRPr="00291FF2">
        <w:rPr>
          <w:sz w:val="19"/>
          <w:szCs w:val="19"/>
          <w:lang w:val="nl-NL"/>
        </w:rPr>
        <w:t>nterface (HMI) helpen de bestuurder om geconcentreerd te blijven.</w:t>
      </w:r>
    </w:p>
    <w:p w14:paraId="47AE3134" w14:textId="210B25E6" w:rsidR="00972E15" w:rsidRPr="00291FF2" w:rsidRDefault="00D31989" w:rsidP="00F23C94">
      <w:pPr>
        <w:adjustRightInd w:val="0"/>
        <w:spacing w:line="260" w:lineRule="exact"/>
        <w:jc w:val="both"/>
        <w:rPr>
          <w:sz w:val="19"/>
          <w:szCs w:val="19"/>
          <w:lang w:val="nl-NL"/>
        </w:rPr>
      </w:pPr>
      <w:r w:rsidRPr="00291FF2">
        <w:rPr>
          <w:sz w:val="19"/>
          <w:szCs w:val="19"/>
          <w:lang w:val="nl-NL"/>
        </w:rPr>
        <w:t>De geheel nieuwe Mazda6e combineert Japanse filosofie, doordacht ontwerp en geavanceerde technologie om een verfijnde, comfortabele en veilige elektrische rijervaring te bieden.</w:t>
      </w:r>
    </w:p>
    <w:sectPr w:rsidR="00972E15" w:rsidRPr="00291FF2"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C131" w14:textId="77777777" w:rsidR="005525FA" w:rsidRDefault="005525FA" w:rsidP="00972E15">
      <w:r>
        <w:separator/>
      </w:r>
    </w:p>
  </w:endnote>
  <w:endnote w:type="continuationSeparator" w:id="0">
    <w:p w14:paraId="7B2CDD80" w14:textId="77777777" w:rsidR="005525FA" w:rsidRDefault="005525FA"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Header"/>
          </w:pPr>
        </w:p>
      </w:tc>
      <w:tc>
        <w:tcPr>
          <w:tcW w:w="3070" w:type="dxa"/>
        </w:tcPr>
        <w:p w14:paraId="63DD5F4D" w14:textId="77777777" w:rsidR="00D42B99" w:rsidRPr="003A5361" w:rsidRDefault="00D42B99" w:rsidP="00D42B99">
          <w:pPr>
            <w:pStyle w:val="Header"/>
          </w:pPr>
        </w:p>
      </w:tc>
      <w:tc>
        <w:tcPr>
          <w:tcW w:w="3070" w:type="dxa"/>
        </w:tcPr>
        <w:p w14:paraId="3E9E077B" w14:textId="77777777" w:rsidR="00D42B99" w:rsidRPr="003A5361" w:rsidRDefault="00D42B99" w:rsidP="00D42B99">
          <w:pPr>
            <w:pStyle w:val="Header"/>
            <w:ind w:right="-115"/>
            <w:jc w:val="right"/>
          </w:pPr>
        </w:p>
      </w:tc>
    </w:tr>
  </w:tbl>
  <w:p w14:paraId="2852AE84" w14:textId="77777777" w:rsidR="00D42B99" w:rsidRPr="003A5361" w:rsidRDefault="009123CD" w:rsidP="00D42B99">
    <w:pPr>
      <w:pStyle w:val="Footer"/>
      <w:pBdr>
        <w:top w:val="single" w:sz="2" w:space="1" w:color="auto"/>
      </w:pBdr>
      <w:ind w:left="-567" w:right="-567"/>
      <w:rPr>
        <w:color w:val="808080"/>
        <w:sz w:val="16"/>
        <w:szCs w:val="16"/>
        <w:lang w:val="en-GB"/>
      </w:rPr>
    </w:pPr>
    <w:r>
      <w:rPr>
        <w:noProof/>
      </w:rPr>
      <w:pict w14:anchorId="44FA8F97">
        <v:shapetype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w:r>
  </w:p>
  <w:p w14:paraId="2E54462A" w14:textId="77777777" w:rsidR="00F23C94" w:rsidRPr="00F23C94" w:rsidRDefault="00F23C94" w:rsidP="00F23C94">
    <w:pPr>
      <w:pStyle w:val="Footer"/>
      <w:pBdr>
        <w:top w:val="single" w:sz="2" w:space="1" w:color="auto"/>
      </w:pBdr>
      <w:ind w:left="-567" w:right="-567"/>
      <w:rPr>
        <w:color w:val="808080"/>
        <w:sz w:val="16"/>
        <w:szCs w:val="16"/>
      </w:rPr>
    </w:pPr>
    <w:r w:rsidRPr="00F23C94">
      <w:rPr>
        <w:color w:val="808080"/>
        <w:sz w:val="16"/>
        <w:szCs w:val="16"/>
      </w:rPr>
      <w:t>Voor meer informatie:</w:t>
    </w:r>
  </w:p>
  <w:p w14:paraId="72147C2B" w14:textId="77777777" w:rsidR="00F23C94" w:rsidRPr="00F23C94" w:rsidRDefault="00F23C94" w:rsidP="00F23C94">
    <w:pPr>
      <w:pStyle w:val="Footer"/>
      <w:pBdr>
        <w:top w:val="single" w:sz="2" w:space="1" w:color="auto"/>
      </w:pBdr>
      <w:ind w:left="-567" w:right="-567"/>
      <w:rPr>
        <w:color w:val="808080"/>
        <w:sz w:val="16"/>
        <w:szCs w:val="16"/>
      </w:rPr>
    </w:pPr>
    <w:r w:rsidRPr="00F23C94">
      <w:rPr>
        <w:color w:val="808080"/>
        <w:sz w:val="16"/>
        <w:szCs w:val="16"/>
      </w:rPr>
      <w:t>Mazda Motor Nederland, Afdeling Public Relations</w:t>
    </w:r>
  </w:p>
  <w:p w14:paraId="16EC5F55" w14:textId="77777777" w:rsidR="00F23C94" w:rsidRPr="00F23C94" w:rsidRDefault="00F23C94" w:rsidP="00F23C94">
    <w:pPr>
      <w:pStyle w:val="Footer"/>
      <w:pBdr>
        <w:top w:val="single" w:sz="2" w:space="1" w:color="auto"/>
      </w:pBdr>
      <w:ind w:left="-567" w:right="-567"/>
      <w:rPr>
        <w:color w:val="808080"/>
        <w:sz w:val="16"/>
        <w:szCs w:val="16"/>
        <w:lang w:val="nl-NL"/>
      </w:rPr>
    </w:pPr>
    <w:r w:rsidRPr="00F23C94">
      <w:rPr>
        <w:color w:val="808080"/>
        <w:sz w:val="16"/>
        <w:szCs w:val="16"/>
      </w:rPr>
      <w:t xml:space="preserve">Kouwe Hoek 8, 2741 PX Waddinxveen, tel: +31 182 685 080, </w:t>
    </w:r>
    <w:hyperlink r:id="rId1" w:history="1">
      <w:r w:rsidRPr="00F23C94">
        <w:rPr>
          <w:rStyle w:val="Hyperlink"/>
          <w:color w:val="808080"/>
          <w:sz w:val="16"/>
          <w:szCs w:val="16"/>
          <w:u w:val="none"/>
        </w:rPr>
        <w:t>www.mazda-press.nl</w:t>
      </w:r>
    </w:hyperlink>
    <w:r w:rsidRPr="00F23C94">
      <w:rPr>
        <w:color w:val="808080"/>
        <w:sz w:val="16"/>
        <w:szCs w:val="16"/>
      </w:rPr>
      <w:t xml:space="preserve">, </w:t>
    </w:r>
    <w:hyperlink r:id="rId2" w:history="1">
      <w:r w:rsidRPr="00F23C94">
        <w:rPr>
          <w:rStyle w:val="Hyperlink"/>
          <w:color w:val="808080"/>
          <w:sz w:val="16"/>
          <w:szCs w:val="16"/>
          <w:u w:val="none"/>
        </w:rPr>
        <w:t>netherlands@mazda-press.com</w:t>
      </w:r>
    </w:hyperlink>
    <w:r w:rsidRPr="00F23C94">
      <w:rPr>
        <w:color w:val="808080"/>
        <w:sz w:val="16"/>
        <w:szCs w:val="16"/>
      </w:rPr>
      <w:t xml:space="preserve"> </w:t>
    </w:r>
  </w:p>
  <w:p w14:paraId="4A9556C6" w14:textId="75CC0121" w:rsidR="009811AB" w:rsidRPr="00F23C94" w:rsidRDefault="009811AB" w:rsidP="00F23C94">
    <w:pPr>
      <w:pStyle w:val="Footer"/>
      <w:pBdr>
        <w:top w:val="single" w:sz="2" w:space="1" w:color="auto"/>
      </w:pBdr>
      <w:ind w:left="-567" w:right="-567"/>
      <w:rPr>
        <w:color w:val="808080"/>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F86D" w14:textId="77777777" w:rsidR="005525FA" w:rsidRDefault="005525FA" w:rsidP="00972E15">
      <w:r>
        <w:separator/>
      </w:r>
    </w:p>
  </w:footnote>
  <w:footnote w:type="continuationSeparator" w:id="0">
    <w:p w14:paraId="5433251A" w14:textId="77777777" w:rsidR="005525FA" w:rsidRDefault="005525FA"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77777777" w:rsidR="004D2F59" w:rsidRDefault="009123CD">
    <w:pPr>
      <w:pStyle w:val="Header"/>
    </w:pPr>
    <w:r>
      <w:rPr>
        <w:noProof/>
      </w:rPr>
      <w:pict w14:anchorId="6C71FCF9">
        <v:shapetype id="_x0000_t202" coordsize="21600,21600" o:spt="202" path="m,l,21600r21600,l21600,xe">
          <v:stroke joinstyle="miter"/>
          <v:path gradientshapeok="t" o:connecttype="rect"/>
        </v:shapetype>
        <v:shape id="Text Box 2" o:spid="_x0000_s1028" type="#_x0000_t202" alt="Classified as Mazda Restricted" style="position:absolute;margin-left:0;margin-top:0;width:34.95pt;height:34.95pt;z-index:251658240;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77777777" w:rsidR="00B447ED" w:rsidRPr="00682081" w:rsidRDefault="009123CD" w:rsidP="00682081">
    <w:pPr>
      <w:pStyle w:val="Heading3"/>
      <w:rPr>
        <w:lang w:val="en-GB"/>
      </w:rPr>
    </w:pPr>
    <w:bookmarkStart w:id="0" w:name="_Hlk200639521"/>
    <w:r>
      <w:rPr>
        <w:noProof/>
      </w:rPr>
      <w:pict w14:anchorId="6C02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453.25pt;margin-top:42.55pt;width:85pt;height:73.1pt;z-index:251656192;visibility:visible;mso-position-horizontal-relative:page;mso-position-vertical-relative:pag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D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">
          <v:imagedata r:id="rId1" o:title="" croptop="-10187f" cropbottom="-10363f" cropleft="-8379f" cropright="-8428f"/>
          <w10:wrap anchorx="page" anchory="page"/>
          <w10:anchorlock/>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77777777" w:rsidR="004D2F59" w:rsidRDefault="009123CD">
    <w:pPr>
      <w:pStyle w:val="Header"/>
    </w:pPr>
    <w:r>
      <w:rPr>
        <w:noProof/>
      </w:rPr>
      <w:pict w14:anchorId="5B636933">
        <v:shapetype id="_x0000_t202" coordsize="21600,21600" o:spt="202" path="m,l,21600r21600,l21600,xe">
          <v:stroke joinstyle="miter"/>
          <v:path gradientshapeok="t" o:connecttype="rect"/>
        </v:shapetype>
        <v:shape id="Text Box 1" o:spid="_x0000_s1025" type="#_x0000_t202" alt="Classified as Mazda Restricted" style="position:absolute;margin-left:0;margin-top:0;width:34.95pt;height:34.95pt;z-index:251657216;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B888BA88"/>
    <w:lvl w:ilvl="0" w:tplc="A2DEB68A">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1"/>
  </w:num>
  <w:num w:numId="2" w16cid:durableId="612906320">
    <w:abstractNumId w:val="3"/>
  </w:num>
  <w:num w:numId="3" w16cid:durableId="162749137">
    <w:abstractNumId w:val="2"/>
  </w:num>
  <w:num w:numId="4" w16cid:durableId="1417551548">
    <w:abstractNumId w:val="1"/>
  </w:num>
  <w:num w:numId="5" w16cid:durableId="1006206054">
    <w:abstractNumId w:val="0"/>
  </w:num>
  <w:num w:numId="6" w16cid:durableId="66004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67"/>
    <w:rsid w:val="0000100C"/>
    <w:rsid w:val="0002086A"/>
    <w:rsid w:val="000233B4"/>
    <w:rsid w:val="000237E6"/>
    <w:rsid w:val="00027FD3"/>
    <w:rsid w:val="00034DDC"/>
    <w:rsid w:val="00053407"/>
    <w:rsid w:val="0005471F"/>
    <w:rsid w:val="00065546"/>
    <w:rsid w:val="0007087B"/>
    <w:rsid w:val="0007372F"/>
    <w:rsid w:val="0007475E"/>
    <w:rsid w:val="0008284A"/>
    <w:rsid w:val="000E7A8D"/>
    <w:rsid w:val="000F25A0"/>
    <w:rsid w:val="00102B1D"/>
    <w:rsid w:val="0012390A"/>
    <w:rsid w:val="00126AF4"/>
    <w:rsid w:val="00126D2E"/>
    <w:rsid w:val="0014389A"/>
    <w:rsid w:val="00154391"/>
    <w:rsid w:val="00157361"/>
    <w:rsid w:val="00162757"/>
    <w:rsid w:val="0017637E"/>
    <w:rsid w:val="001A44BF"/>
    <w:rsid w:val="001B427E"/>
    <w:rsid w:val="001B516D"/>
    <w:rsid w:val="001D4E86"/>
    <w:rsid w:val="001D5A45"/>
    <w:rsid w:val="001E607B"/>
    <w:rsid w:val="001F0243"/>
    <w:rsid w:val="00222C74"/>
    <w:rsid w:val="002362E1"/>
    <w:rsid w:val="0025474A"/>
    <w:rsid w:val="0026327B"/>
    <w:rsid w:val="00273EDD"/>
    <w:rsid w:val="00291F10"/>
    <w:rsid w:val="00291FF2"/>
    <w:rsid w:val="002A2DDB"/>
    <w:rsid w:val="002A74AF"/>
    <w:rsid w:val="002B04D3"/>
    <w:rsid w:val="002D7AF7"/>
    <w:rsid w:val="002E2B71"/>
    <w:rsid w:val="002F468C"/>
    <w:rsid w:val="00301F30"/>
    <w:rsid w:val="003141F1"/>
    <w:rsid w:val="00314F79"/>
    <w:rsid w:val="003530B3"/>
    <w:rsid w:val="00357620"/>
    <w:rsid w:val="0036557E"/>
    <w:rsid w:val="003711C3"/>
    <w:rsid w:val="00377C27"/>
    <w:rsid w:val="00385BF8"/>
    <w:rsid w:val="003A5361"/>
    <w:rsid w:val="003A683F"/>
    <w:rsid w:val="003A72F1"/>
    <w:rsid w:val="003B1BD9"/>
    <w:rsid w:val="003B2C73"/>
    <w:rsid w:val="003B3C32"/>
    <w:rsid w:val="003C05AD"/>
    <w:rsid w:val="003C339E"/>
    <w:rsid w:val="003E2764"/>
    <w:rsid w:val="003E644C"/>
    <w:rsid w:val="003F01FC"/>
    <w:rsid w:val="004028B3"/>
    <w:rsid w:val="00404F1C"/>
    <w:rsid w:val="004064CF"/>
    <w:rsid w:val="00433E7D"/>
    <w:rsid w:val="00447FD1"/>
    <w:rsid w:val="00456A74"/>
    <w:rsid w:val="00463EEF"/>
    <w:rsid w:val="004641E8"/>
    <w:rsid w:val="00465BCB"/>
    <w:rsid w:val="004C2C2A"/>
    <w:rsid w:val="004C595C"/>
    <w:rsid w:val="004D1CEA"/>
    <w:rsid w:val="004D2F59"/>
    <w:rsid w:val="004D5674"/>
    <w:rsid w:val="004E1D85"/>
    <w:rsid w:val="0050545D"/>
    <w:rsid w:val="005214DD"/>
    <w:rsid w:val="005525FA"/>
    <w:rsid w:val="005537E3"/>
    <w:rsid w:val="00563AB7"/>
    <w:rsid w:val="005643C0"/>
    <w:rsid w:val="0056522C"/>
    <w:rsid w:val="00567981"/>
    <w:rsid w:val="005861A2"/>
    <w:rsid w:val="005864E1"/>
    <w:rsid w:val="00586D4C"/>
    <w:rsid w:val="005B2DD9"/>
    <w:rsid w:val="005B3907"/>
    <w:rsid w:val="005B4396"/>
    <w:rsid w:val="005C0743"/>
    <w:rsid w:val="005C2090"/>
    <w:rsid w:val="005D1201"/>
    <w:rsid w:val="005D4A36"/>
    <w:rsid w:val="005E49F0"/>
    <w:rsid w:val="005F027B"/>
    <w:rsid w:val="005F106B"/>
    <w:rsid w:val="00641877"/>
    <w:rsid w:val="0065460D"/>
    <w:rsid w:val="006561BA"/>
    <w:rsid w:val="006625D2"/>
    <w:rsid w:val="00665218"/>
    <w:rsid w:val="006704F7"/>
    <w:rsid w:val="00682081"/>
    <w:rsid w:val="006962AA"/>
    <w:rsid w:val="006B0215"/>
    <w:rsid w:val="006F1710"/>
    <w:rsid w:val="006F1CE6"/>
    <w:rsid w:val="006F5DF0"/>
    <w:rsid w:val="006F7D9E"/>
    <w:rsid w:val="00705130"/>
    <w:rsid w:val="0070694F"/>
    <w:rsid w:val="00714762"/>
    <w:rsid w:val="007151FD"/>
    <w:rsid w:val="007201D1"/>
    <w:rsid w:val="00725614"/>
    <w:rsid w:val="00727798"/>
    <w:rsid w:val="007447BB"/>
    <w:rsid w:val="0078460A"/>
    <w:rsid w:val="00791029"/>
    <w:rsid w:val="007D45FD"/>
    <w:rsid w:val="007E2F07"/>
    <w:rsid w:val="007E686C"/>
    <w:rsid w:val="00821EEF"/>
    <w:rsid w:val="008261E6"/>
    <w:rsid w:val="00835E40"/>
    <w:rsid w:val="00836271"/>
    <w:rsid w:val="008370DA"/>
    <w:rsid w:val="008453F5"/>
    <w:rsid w:val="00862BE0"/>
    <w:rsid w:val="00872E07"/>
    <w:rsid w:val="008914EE"/>
    <w:rsid w:val="008964A8"/>
    <w:rsid w:val="008A49EE"/>
    <w:rsid w:val="008B6BA3"/>
    <w:rsid w:val="008C542B"/>
    <w:rsid w:val="008D2E6C"/>
    <w:rsid w:val="008D4E76"/>
    <w:rsid w:val="008E2D6C"/>
    <w:rsid w:val="009123CD"/>
    <w:rsid w:val="00915A07"/>
    <w:rsid w:val="00922498"/>
    <w:rsid w:val="009253AB"/>
    <w:rsid w:val="00925BB2"/>
    <w:rsid w:val="0092621B"/>
    <w:rsid w:val="0093738A"/>
    <w:rsid w:val="00962028"/>
    <w:rsid w:val="00972E15"/>
    <w:rsid w:val="009811AB"/>
    <w:rsid w:val="009938DB"/>
    <w:rsid w:val="00996E58"/>
    <w:rsid w:val="009A1EE4"/>
    <w:rsid w:val="009A408C"/>
    <w:rsid w:val="009A53FA"/>
    <w:rsid w:val="009A541A"/>
    <w:rsid w:val="009B6EC3"/>
    <w:rsid w:val="009C0606"/>
    <w:rsid w:val="009C5BA2"/>
    <w:rsid w:val="009D2360"/>
    <w:rsid w:val="00A01922"/>
    <w:rsid w:val="00A163DF"/>
    <w:rsid w:val="00A22F67"/>
    <w:rsid w:val="00A3539C"/>
    <w:rsid w:val="00A4344D"/>
    <w:rsid w:val="00A63D62"/>
    <w:rsid w:val="00A6675D"/>
    <w:rsid w:val="00A71A05"/>
    <w:rsid w:val="00A7468D"/>
    <w:rsid w:val="00A91FB3"/>
    <w:rsid w:val="00A93C28"/>
    <w:rsid w:val="00AB2B46"/>
    <w:rsid w:val="00AE665C"/>
    <w:rsid w:val="00AF29EE"/>
    <w:rsid w:val="00AF3209"/>
    <w:rsid w:val="00AF744A"/>
    <w:rsid w:val="00B017CD"/>
    <w:rsid w:val="00B04053"/>
    <w:rsid w:val="00B16CF2"/>
    <w:rsid w:val="00B25997"/>
    <w:rsid w:val="00B40C47"/>
    <w:rsid w:val="00B41641"/>
    <w:rsid w:val="00B447ED"/>
    <w:rsid w:val="00B454E7"/>
    <w:rsid w:val="00B5599C"/>
    <w:rsid w:val="00B82C74"/>
    <w:rsid w:val="00B87402"/>
    <w:rsid w:val="00B96D40"/>
    <w:rsid w:val="00BB07BF"/>
    <w:rsid w:val="00BB5D39"/>
    <w:rsid w:val="00BB729F"/>
    <w:rsid w:val="00BC1F87"/>
    <w:rsid w:val="00BD3E0B"/>
    <w:rsid w:val="00BD45D2"/>
    <w:rsid w:val="00BD7197"/>
    <w:rsid w:val="00BE147C"/>
    <w:rsid w:val="00BE49D5"/>
    <w:rsid w:val="00BF150C"/>
    <w:rsid w:val="00BF6F68"/>
    <w:rsid w:val="00C01338"/>
    <w:rsid w:val="00C12398"/>
    <w:rsid w:val="00C304B9"/>
    <w:rsid w:val="00C36F89"/>
    <w:rsid w:val="00C43E78"/>
    <w:rsid w:val="00C43F15"/>
    <w:rsid w:val="00C65306"/>
    <w:rsid w:val="00C97D52"/>
    <w:rsid w:val="00CA5B5D"/>
    <w:rsid w:val="00CB54FF"/>
    <w:rsid w:val="00CC5EF8"/>
    <w:rsid w:val="00CD1856"/>
    <w:rsid w:val="00CD199A"/>
    <w:rsid w:val="00CD7402"/>
    <w:rsid w:val="00CF058C"/>
    <w:rsid w:val="00CF0E45"/>
    <w:rsid w:val="00CF55C1"/>
    <w:rsid w:val="00CF65CB"/>
    <w:rsid w:val="00D033F0"/>
    <w:rsid w:val="00D03719"/>
    <w:rsid w:val="00D03E56"/>
    <w:rsid w:val="00D076D0"/>
    <w:rsid w:val="00D24B2B"/>
    <w:rsid w:val="00D31989"/>
    <w:rsid w:val="00D42B99"/>
    <w:rsid w:val="00D468B9"/>
    <w:rsid w:val="00D6129B"/>
    <w:rsid w:val="00D843DF"/>
    <w:rsid w:val="00D90054"/>
    <w:rsid w:val="00D91BFD"/>
    <w:rsid w:val="00DB6422"/>
    <w:rsid w:val="00DC018F"/>
    <w:rsid w:val="00DE3E5B"/>
    <w:rsid w:val="00DF38A4"/>
    <w:rsid w:val="00E14929"/>
    <w:rsid w:val="00E24D0A"/>
    <w:rsid w:val="00E269D4"/>
    <w:rsid w:val="00E614A7"/>
    <w:rsid w:val="00E62995"/>
    <w:rsid w:val="00E84A9C"/>
    <w:rsid w:val="00EA0E18"/>
    <w:rsid w:val="00EA4D59"/>
    <w:rsid w:val="00EA689B"/>
    <w:rsid w:val="00EB23C3"/>
    <w:rsid w:val="00EB77DB"/>
    <w:rsid w:val="00ED3489"/>
    <w:rsid w:val="00ED4C5F"/>
    <w:rsid w:val="00EE38F9"/>
    <w:rsid w:val="00EE4F6F"/>
    <w:rsid w:val="00F0120F"/>
    <w:rsid w:val="00F171FC"/>
    <w:rsid w:val="00F2313F"/>
    <w:rsid w:val="00F231CB"/>
    <w:rsid w:val="00F23C94"/>
    <w:rsid w:val="00F31CF7"/>
    <w:rsid w:val="00F502C9"/>
    <w:rsid w:val="00F65681"/>
    <w:rsid w:val="00F719B7"/>
    <w:rsid w:val="00F74E53"/>
    <w:rsid w:val="00F77427"/>
    <w:rsid w:val="00F92874"/>
    <w:rsid w:val="00FB55A3"/>
    <w:rsid w:val="00FB788E"/>
    <w:rsid w:val="00FC0056"/>
    <w:rsid w:val="00FC2BBC"/>
    <w:rsid w:val="00FC3014"/>
    <w:rsid w:val="00FD5D60"/>
    <w:rsid w:val="00FE58E3"/>
    <w:rsid w:val="066F9CEB"/>
    <w:rsid w:val="18DB7932"/>
    <w:rsid w:val="23EEFA39"/>
    <w:rsid w:val="43F186D7"/>
    <w:rsid w:val="4AB12D6A"/>
    <w:rsid w:val="616EB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45BE27A4-98BF-40C7-ABF9-EA115C0F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Yu Mincho" w:hAnsi="Mazda Type"/>
      <w:szCs w:val="24"/>
      <w:lang w:val="de-DE" w:eastAsia="de-DE"/>
    </w:rPr>
  </w:style>
  <w:style w:type="paragraph" w:styleId="Heading1">
    <w:name w:val="heading 1"/>
    <w:basedOn w:val="Normal"/>
    <w:next w:val="Normal"/>
    <w:link w:val="Heading1Char"/>
    <w:autoRedefine/>
    <w:uiPriority w:val="9"/>
    <w:qFormat/>
    <w:rsid w:val="00FB788E"/>
    <w:pPr>
      <w:outlineLvl w:val="0"/>
    </w:pPr>
    <w:rPr>
      <w:rFonts w:ascii="Mazda Type Medium" w:hAnsi="Mazda Type Medium"/>
      <w:caps/>
      <w:spacing w:val="20"/>
      <w:sz w:val="32"/>
      <w:szCs w:val="32"/>
      <w:lang w:val="en-GB"/>
    </w:rPr>
  </w:style>
  <w:style w:type="paragraph" w:styleId="Heading2">
    <w:name w:val="heading 2"/>
    <w:basedOn w:val="ListParagraph"/>
    <w:next w:val="Normal"/>
    <w:link w:val="Heading2Char"/>
    <w:autoRedefine/>
    <w:uiPriority w:val="9"/>
    <w:unhideWhenUsed/>
    <w:qFormat/>
    <w:rsid w:val="0026327B"/>
    <w:pPr>
      <w:numPr>
        <w:numId w:val="5"/>
      </w:numPr>
      <w:spacing w:line="260" w:lineRule="exact"/>
      <w:jc w:val="both"/>
      <w:outlineLvl w:val="1"/>
    </w:pPr>
    <w:rPr>
      <w:sz w:val="19"/>
      <w:szCs w:val="19"/>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Calibr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Calibri"/>
      <w:lang w:eastAsia="en-US"/>
    </w:rPr>
  </w:style>
  <w:style w:type="character" w:customStyle="1" w:styleId="FooterChar">
    <w:name w:val="Footer Char"/>
    <w:basedOn w:val="DefaultParagraphFont"/>
    <w:link w:val="Footer"/>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link w:val="BalloonText"/>
    <w:uiPriority w:val="99"/>
    <w:semiHidden/>
    <w:rsid w:val="00C97D52"/>
    <w:rPr>
      <w:rFonts w:ascii="Tahoma" w:eastAsia="Yu Mincho" w:hAnsi="Tahoma" w:cs="Tahoma"/>
      <w:sz w:val="16"/>
      <w:szCs w:val="16"/>
      <w:lang w:eastAsia="de-DE"/>
    </w:rPr>
  </w:style>
  <w:style w:type="character" w:styleId="FollowedHyperlink">
    <w:name w:val="FollowedHyperlink"/>
    <w:uiPriority w:val="99"/>
    <w:semiHidden/>
    <w:unhideWhenUsed/>
    <w:rsid w:val="00862BE0"/>
    <w:rPr>
      <w:color w:val="954F72"/>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link w:val="CommentText"/>
    <w:uiPriority w:val="99"/>
    <w:rsid w:val="008C542B"/>
    <w:rPr>
      <w:rFonts w:eastAsia="Yu Mincho"/>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link w:val="CommentSubject"/>
    <w:uiPriority w:val="99"/>
    <w:semiHidden/>
    <w:rsid w:val="008C542B"/>
    <w:rPr>
      <w:rFonts w:eastAsia="Yu Mincho"/>
      <w:b/>
      <w:bCs/>
      <w:sz w:val="20"/>
      <w:szCs w:val="20"/>
      <w:lang w:eastAsia="de-DE"/>
    </w:rPr>
  </w:style>
  <w:style w:type="paragraph" w:styleId="Revision">
    <w:name w:val="Revision"/>
    <w:hidden/>
    <w:uiPriority w:val="99"/>
    <w:semiHidden/>
    <w:rsid w:val="006F1CE6"/>
    <w:rPr>
      <w:rFonts w:eastAsia="Yu Mincho"/>
      <w:sz w:val="24"/>
      <w:szCs w:val="24"/>
      <w:lang w:val="de-DE" w:eastAsia="de-DE"/>
    </w:rPr>
  </w:style>
  <w:style w:type="paragraph" w:styleId="FootnoteText">
    <w:name w:val="footnote text"/>
    <w:basedOn w:val="Normal"/>
    <w:link w:val="FootnoteTextChar"/>
    <w:uiPriority w:val="99"/>
    <w:semiHidden/>
    <w:unhideWhenUsed/>
    <w:qFormat/>
    <w:rsid w:val="0025474A"/>
    <w:rPr>
      <w:szCs w:val="20"/>
    </w:rPr>
  </w:style>
  <w:style w:type="character" w:customStyle="1" w:styleId="FootnoteTextChar">
    <w:name w:val="Footnote Text Char"/>
    <w:link w:val="FootnoteText"/>
    <w:uiPriority w:val="99"/>
    <w:semiHidden/>
    <w:qFormat/>
    <w:rsid w:val="0025474A"/>
    <w:rPr>
      <w:rFonts w:eastAsia="Yu Mincho"/>
      <w:sz w:val="20"/>
      <w:szCs w:val="20"/>
      <w:lang w:eastAsia="de-DE"/>
    </w:rPr>
  </w:style>
  <w:style w:type="character" w:styleId="FootnoteReference">
    <w:name w:val="footnote reference"/>
    <w:uiPriority w:val="99"/>
    <w:semiHidden/>
    <w:unhideWhenUsed/>
    <w:qFormat/>
    <w:rsid w:val="0025474A"/>
    <w:rPr>
      <w:vertAlign w:val="superscript"/>
    </w:rPr>
  </w:style>
  <w:style w:type="character" w:customStyle="1" w:styleId="Heading1Char">
    <w:name w:val="Heading 1 Char"/>
    <w:link w:val="Heading1"/>
    <w:uiPriority w:val="9"/>
    <w:rsid w:val="00FB788E"/>
    <w:rPr>
      <w:rFonts w:ascii="Mazda Type Medium" w:eastAsia="Yu Mincho" w:hAnsi="Mazda Type Medium"/>
      <w:caps/>
      <w:spacing w:val="20"/>
      <w:sz w:val="32"/>
      <w:szCs w:val="32"/>
      <w:lang w:val="en-GB"/>
    </w:rPr>
  </w:style>
  <w:style w:type="character" w:customStyle="1" w:styleId="Heading2Char">
    <w:name w:val="Heading 2 Char"/>
    <w:link w:val="Heading2"/>
    <w:uiPriority w:val="9"/>
    <w:rsid w:val="0026327B"/>
    <w:rPr>
      <w:rFonts w:ascii="Mazda Type" w:eastAsia="Yu Mincho" w:hAnsi="Mazda Type"/>
      <w:sz w:val="19"/>
      <w:szCs w:val="19"/>
      <w:lang w:val="de-DE" w:eastAsia="de-DE"/>
    </w:rPr>
  </w:style>
  <w:style w:type="character" w:customStyle="1" w:styleId="Heading3Char">
    <w:name w:val="Heading 3 Char"/>
    <w:aliases w:val="Letter head Char"/>
    <w:link w:val="Heading3"/>
    <w:uiPriority w:val="9"/>
    <w:rsid w:val="004C595C"/>
    <w:rPr>
      <w:rFonts w:ascii="Mazda Type" w:eastAsia="Yu Mincho" w:hAnsi="Mazda Type"/>
      <w:b/>
      <w:bCs/>
      <w:caps/>
      <w:spacing w:val="20"/>
      <w:sz w:val="20"/>
      <w:lang w:eastAsia="de-DE"/>
    </w:rPr>
  </w:style>
  <w:style w:type="character" w:customStyle="1" w:styleId="Heading4Char">
    <w:name w:val="Heading 4 Char"/>
    <w:link w:val="Heading4"/>
    <w:uiPriority w:val="9"/>
    <w:semiHidden/>
    <w:rsid w:val="00053407"/>
    <w:rPr>
      <w:rFonts w:ascii="Calibri Light" w:eastAsia="Yu Gothic Light" w:hAnsi="Calibri Light" w:cs="Times New Roman"/>
      <w:i/>
      <w:iCs/>
      <w:color w:val="2F5496"/>
      <w:sz w:val="20"/>
      <w:lang w:eastAsia="de-DE"/>
    </w:rPr>
  </w:style>
  <w:style w:type="character" w:styleId="IntenseEmphasis">
    <w:name w:val="Intense Emphasis"/>
    <w:uiPriority w:val="21"/>
    <w:qFormat/>
    <w:rsid w:val="00A01922"/>
    <w:rPr>
      <w:i/>
      <w:iCs/>
      <w:color w:val="auto"/>
    </w:rPr>
  </w:style>
  <w:style w:type="character" w:styleId="IntenseReference">
    <w:name w:val="Intense Reference"/>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link w:val="IntenseQuote"/>
    <w:uiPriority w:val="30"/>
    <w:rsid w:val="00A01922"/>
    <w:rPr>
      <w:rFonts w:ascii="Mazda Type" w:eastAsia="Yu Mincho" w:hAnsi="Mazda Type"/>
      <w:i/>
      <w:iCs/>
      <w:sz w:val="20"/>
      <w:lang w:val="en-US" w:eastAsia="ja-JP"/>
    </w:rPr>
  </w:style>
  <w:style w:type="paragraph" w:styleId="NoSpacing">
    <w:name w:val="No Spacing"/>
    <w:autoRedefine/>
    <w:uiPriority w:val="1"/>
    <w:qFormat/>
    <w:rsid w:val="00B82C74"/>
    <w:rPr>
      <w:rFonts w:ascii="Mazda Type" w:eastAsia="Yu Mincho" w:hAnsi="Mazda Type"/>
      <w:szCs w:val="24"/>
      <w:lang w:val="de-DE" w:eastAsia="de-DE"/>
    </w:rPr>
  </w:style>
  <w:style w:type="character" w:styleId="UnresolvedMention">
    <w:name w:val="Unresolved Mention"/>
    <w:uiPriority w:val="99"/>
    <w:semiHidden/>
    <w:unhideWhenUsed/>
    <w:rsid w:val="00D42B99"/>
    <w:rPr>
      <w:color w:val="605E5C"/>
      <w:shd w:val="clear" w:color="auto" w:fill="E1DFDD"/>
    </w:rPr>
  </w:style>
  <w:style w:type="paragraph" w:customStyle="1" w:styleId="Subtitle">
    <w:name w:val="Sub title"/>
    <w:basedOn w:val="Heading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7619">
      <w:bodyDiv w:val="1"/>
      <w:marLeft w:val="0"/>
      <w:marRight w:val="0"/>
      <w:marTop w:val="0"/>
      <w:marBottom w:val="0"/>
      <w:divBdr>
        <w:top w:val="none" w:sz="0" w:space="0" w:color="auto"/>
        <w:left w:val="none" w:sz="0" w:space="0" w:color="auto"/>
        <w:bottom w:val="none" w:sz="0" w:space="0" w:color="auto"/>
        <w:right w:val="none" w:sz="0" w:space="0" w:color="auto"/>
      </w:divBdr>
    </w:div>
    <w:div w:id="370613389">
      <w:bodyDiv w:val="1"/>
      <w:marLeft w:val="0"/>
      <w:marRight w:val="0"/>
      <w:marTop w:val="0"/>
      <w:marBottom w:val="0"/>
      <w:divBdr>
        <w:top w:val="none" w:sz="0" w:space="0" w:color="auto"/>
        <w:left w:val="none" w:sz="0" w:space="0" w:color="auto"/>
        <w:bottom w:val="none" w:sz="0" w:space="0" w:color="auto"/>
        <w:right w:val="none" w:sz="0" w:space="0" w:color="auto"/>
      </w:divBdr>
    </w:div>
    <w:div w:id="513493847">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291593524">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850364661">
      <w:bodyDiv w:val="1"/>
      <w:marLeft w:val="0"/>
      <w:marRight w:val="0"/>
      <w:marTop w:val="0"/>
      <w:marBottom w:val="0"/>
      <w:divBdr>
        <w:top w:val="none" w:sz="0" w:space="0" w:color="auto"/>
        <w:left w:val="none" w:sz="0" w:space="0" w:color="auto"/>
        <w:bottom w:val="none" w:sz="0" w:space="0" w:color="auto"/>
        <w:right w:val="none" w:sz="0" w:space="0" w:color="auto"/>
      </w:divBdr>
    </w:div>
    <w:div w:id="1857889777">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C86B-3CBE-4E3F-B06A-93402C1AA000}">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E571F31A-0FC9-4525-B56F-0C186B97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4.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489</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Motors Logistics Europe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Mantje, Marieke</cp:lastModifiedBy>
  <cp:revision>7</cp:revision>
  <cp:lastPrinted>2025-06-12T14:04:00Z</cp:lastPrinted>
  <dcterms:created xsi:type="dcterms:W3CDTF">2025-10-14T14:00:00Z</dcterms:created>
  <dcterms:modified xsi:type="dcterms:W3CDTF">2025-10-16T07:53:00Z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Classified as Mazda Restricted</vt:lpwstr>
  </property>
  <property fmtid="{D5CDD505-2E9C-101B-9397-08002B2CF9AE}" pid="3" name="MSIP_Label_24138167-8415-4dc6-b34d-59d664cf5b49_Name">
    <vt:lpwstr>Restricted</vt:lpwstr>
  </property>
  <property fmtid="{D5CDD505-2E9C-101B-9397-08002B2CF9AE}" pid="4" name="MSIP_Label_24138167-8415-4dc6-b34d-59d664cf5b49_SiteId">
    <vt:lpwstr>88aa0304-bac8-42a3-b26f-81949581123b</vt:lpwstr>
  </property>
  <property fmtid="{D5CDD505-2E9C-101B-9397-08002B2CF9AE}" pid="5" name="MediaServiceImageTags">
    <vt:lpwstr/>
  </property>
  <property fmtid="{D5CDD505-2E9C-101B-9397-08002B2CF9AE}" pid="6" name="MSIP_Label_24138167-8415-4dc6-b34d-59d664cf5b49_Method">
    <vt:lpwstr>Standard</vt:lpwstr>
  </property>
  <property fmtid="{D5CDD505-2E9C-101B-9397-08002B2CF9AE}" pid="7" name="ContentTypeId">
    <vt:lpwstr>0x01010029276502723554499FB9184729E059F8</vt:lpwstr>
  </property>
  <property fmtid="{D5CDD505-2E9C-101B-9397-08002B2CF9AE}" pid="8" name="MSIP_Label_24138167-8415-4dc6-b34d-59d664cf5b49_Enabled">
    <vt:lpwstr>true</vt:lpwstr>
  </property>
  <property fmtid="{D5CDD505-2E9C-101B-9397-08002B2CF9AE}" pid="9" name="ClassificationContentMarkingHeaderFontProps">
    <vt:lpwstr>#7f7f7f,9,Arial</vt:lpwstr>
  </property>
  <property fmtid="{D5CDD505-2E9C-101B-9397-08002B2CF9AE}" pid="10" name="MSIP_Label_24138167-8415-4dc6-b34d-59d664cf5b49_ContentBits">
    <vt:lpwstr>1</vt:lpwstr>
  </property>
  <property fmtid="{D5CDD505-2E9C-101B-9397-08002B2CF9AE}" pid="11" name="MSIP_Label_24138167-8415-4dc6-b34d-59d664cf5b49_SetDate">
    <vt:lpwstr>2024-11-29T09:24:44Z</vt:lpwstr>
  </property>
  <property fmtid="{D5CDD505-2E9C-101B-9397-08002B2CF9AE}" pid="12" name="ClassificationContentMarkingHeaderShapeIds">
    <vt:lpwstr>6f193f76,f27562c,7c91de93</vt:lpwstr>
  </property>
  <property fmtid="{D5CDD505-2E9C-101B-9397-08002B2CF9AE}" pid="13" name="MSIP_Label_24138167-8415-4dc6-b34d-59d664cf5b49_ActionId">
    <vt:lpwstr>3016bb1f-18f6-4cb1-9254-bb1ecdd4235b</vt:lpwstr>
  </property>
</Properties>
</file>