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5690" w14:textId="77777777" w:rsidR="00F249EA" w:rsidRPr="00117DFA" w:rsidRDefault="00F249EA" w:rsidP="00D345B1">
      <w:pPr>
        <w:jc w:val="both"/>
        <w:rPr>
          <w:rFonts w:ascii="Mazda Type" w:hAnsi="Mazda Type"/>
          <w:sz w:val="28"/>
          <w:szCs w:val="28"/>
        </w:rPr>
      </w:pPr>
    </w:p>
    <w:p w14:paraId="2D780D41" w14:textId="5827A5B4" w:rsidR="00950445" w:rsidRPr="00117DFA" w:rsidRDefault="00F249EA" w:rsidP="005F7F28">
      <w:pPr>
        <w:spacing w:after="120" w:line="288" w:lineRule="auto"/>
        <w:jc w:val="center"/>
        <w:rPr>
          <w:rFonts w:ascii="Mazda Type" w:hAnsi="Mazda Type"/>
          <w:b/>
          <w:bCs/>
          <w:sz w:val="28"/>
          <w:szCs w:val="28"/>
        </w:rPr>
      </w:pPr>
      <w:r>
        <w:rPr>
          <w:rFonts w:ascii="Mazda Type" w:hAnsi="Mazda Type"/>
          <w:b/>
          <w:bCs/>
          <w:sz w:val="28"/>
          <w:szCs w:val="28"/>
        </w:rPr>
        <w:t xml:space="preserve">Innovatieve techniek en een uniek design gecombineerd in nieuwe </w:t>
      </w:r>
      <w:r w:rsidR="002E4808">
        <w:rPr>
          <w:rFonts w:ascii="Mazda Type" w:hAnsi="Mazda Type"/>
          <w:b/>
          <w:bCs/>
          <w:sz w:val="28"/>
          <w:szCs w:val="28"/>
        </w:rPr>
        <w:t>laad</w:t>
      </w:r>
      <w:r w:rsidR="001B7188">
        <w:rPr>
          <w:rFonts w:ascii="Mazda Type" w:hAnsi="Mazda Type"/>
          <w:b/>
          <w:bCs/>
          <w:sz w:val="28"/>
          <w:szCs w:val="28"/>
        </w:rPr>
        <w:t>oplossing</w:t>
      </w:r>
      <w:r>
        <w:rPr>
          <w:rFonts w:ascii="Mazda Type" w:hAnsi="Mazda Type"/>
          <w:b/>
          <w:bCs/>
          <w:sz w:val="28"/>
          <w:szCs w:val="28"/>
        </w:rPr>
        <w:t xml:space="preserve"> </w:t>
      </w:r>
      <w:r w:rsidR="002E4808">
        <w:rPr>
          <w:rFonts w:ascii="Mazda Type" w:hAnsi="Mazda Type"/>
          <w:b/>
          <w:bCs/>
          <w:sz w:val="28"/>
          <w:szCs w:val="28"/>
        </w:rPr>
        <w:t>Mazd</w:t>
      </w:r>
      <w:r>
        <w:rPr>
          <w:rFonts w:ascii="Mazda Type" w:hAnsi="Mazda Type"/>
          <w:b/>
          <w:bCs/>
          <w:sz w:val="28"/>
          <w:szCs w:val="28"/>
        </w:rPr>
        <w:t>a</w:t>
      </w:r>
      <w:r w:rsidR="004A355D">
        <w:rPr>
          <w:rFonts w:ascii="Mazda Type" w:hAnsi="Mazda Type"/>
          <w:b/>
          <w:bCs/>
          <w:sz w:val="28"/>
          <w:szCs w:val="28"/>
        </w:rPr>
        <w:t xml:space="preserve"> X </w:t>
      </w:r>
      <w:proofErr w:type="spellStart"/>
      <w:r>
        <w:rPr>
          <w:rFonts w:ascii="Mazda Type" w:hAnsi="Mazda Type"/>
          <w:b/>
          <w:bCs/>
          <w:sz w:val="28"/>
          <w:szCs w:val="28"/>
        </w:rPr>
        <w:t>CubeCharging</w:t>
      </w:r>
      <w:proofErr w:type="spellEnd"/>
    </w:p>
    <w:p w14:paraId="1CEE2247" w14:textId="4EE80F8C" w:rsidR="001C44AE" w:rsidRPr="002C45F5" w:rsidRDefault="001C44AE" w:rsidP="002C45F5">
      <w:pPr>
        <w:pStyle w:val="Lijstopsomteken"/>
        <w:numPr>
          <w:ilvl w:val="0"/>
          <w:numId w:val="8"/>
        </w:numPr>
        <w:spacing w:line="276" w:lineRule="auto"/>
        <w:contextualSpacing/>
        <w:rPr>
          <w:rFonts w:ascii="Mazda Type" w:eastAsiaTheme="minorHAnsi" w:hAnsi="Mazda Type" w:cs="Mazda Type Cyrillic Medium"/>
          <w:b/>
          <w:bCs/>
          <w:sz w:val="19"/>
          <w:szCs w:val="19"/>
          <w:lang w:val="nl-NL" w:eastAsia="en-US"/>
        </w:rPr>
      </w:pPr>
      <w:r w:rsidRPr="002C45F5">
        <w:rPr>
          <w:rFonts w:ascii="Mazda Type" w:hAnsi="Mazda Type"/>
          <w:b/>
          <w:bCs/>
          <w:sz w:val="19"/>
          <w:szCs w:val="19"/>
          <w:lang w:val="nl-NL" w:eastAsia="nl-NL"/>
        </w:rPr>
        <w:t xml:space="preserve">Compact en stijlvol design van Nederlandse bodem  </w:t>
      </w:r>
    </w:p>
    <w:p w14:paraId="2517B82B" w14:textId="34DFBAE1" w:rsidR="005C5099" w:rsidRPr="002C45F5" w:rsidRDefault="00F65FDE" w:rsidP="1BA77E8D">
      <w:pPr>
        <w:pStyle w:val="Lijstopsomteken"/>
        <w:numPr>
          <w:ilvl w:val="0"/>
          <w:numId w:val="8"/>
        </w:numPr>
        <w:spacing w:line="276" w:lineRule="auto"/>
        <w:contextualSpacing/>
        <w:rPr>
          <w:rFonts w:ascii="Mazda Type" w:eastAsiaTheme="minorEastAsia" w:hAnsi="Mazda Type" w:cs="Mazda Type Cyrillic Medium"/>
          <w:b/>
          <w:bCs/>
          <w:sz w:val="19"/>
          <w:szCs w:val="19"/>
          <w:lang w:val="nl-NL" w:eastAsia="en-US"/>
        </w:rPr>
      </w:pPr>
      <w:r w:rsidRPr="1BA77E8D">
        <w:rPr>
          <w:rFonts w:ascii="Mazda Type" w:eastAsiaTheme="minorEastAsia" w:hAnsi="Mazda Type" w:cs="Mazda Type Cyrillic Medium"/>
          <w:b/>
          <w:bCs/>
          <w:sz w:val="19"/>
          <w:szCs w:val="19"/>
          <w:lang w:val="nl-NL" w:eastAsia="en-US"/>
        </w:rPr>
        <w:t>Cube-l</w:t>
      </w:r>
      <w:r w:rsidR="002F5CBD" w:rsidRPr="1BA77E8D">
        <w:rPr>
          <w:rFonts w:ascii="Mazda Type" w:eastAsiaTheme="minorEastAsia" w:hAnsi="Mazda Type" w:cs="Mazda Type Cyrillic Medium"/>
          <w:b/>
          <w:bCs/>
          <w:sz w:val="19"/>
          <w:szCs w:val="19"/>
          <w:lang w:val="nl-NL" w:eastAsia="en-US"/>
        </w:rPr>
        <w:t>aad</w:t>
      </w:r>
      <w:r w:rsidR="003E6438" w:rsidRPr="1BA77E8D">
        <w:rPr>
          <w:rFonts w:ascii="Mazda Type" w:eastAsiaTheme="minorEastAsia" w:hAnsi="Mazda Type" w:cs="Mazda Type Cyrillic Medium"/>
          <w:b/>
          <w:bCs/>
          <w:sz w:val="19"/>
          <w:szCs w:val="19"/>
          <w:lang w:val="nl-NL" w:eastAsia="en-US"/>
        </w:rPr>
        <w:t>oplossing,</w:t>
      </w:r>
      <w:r w:rsidR="647E8064" w:rsidRPr="1BA77E8D">
        <w:rPr>
          <w:rFonts w:ascii="Mazda Type" w:eastAsiaTheme="minorEastAsia" w:hAnsi="Mazda Type" w:cs="Mazda Type Cyrillic Medium"/>
          <w:b/>
          <w:bCs/>
          <w:sz w:val="19"/>
          <w:szCs w:val="19"/>
          <w:lang w:val="nl-NL" w:eastAsia="en-US"/>
        </w:rPr>
        <w:t xml:space="preserve"> </w:t>
      </w:r>
      <w:r w:rsidR="003E6438" w:rsidRPr="1BA77E8D">
        <w:rPr>
          <w:rFonts w:ascii="Mazda Type" w:eastAsiaTheme="minorEastAsia" w:hAnsi="Mazda Type" w:cs="Mazda Type Cyrillic Medium"/>
          <w:b/>
          <w:bCs/>
          <w:sz w:val="19"/>
          <w:szCs w:val="19"/>
          <w:lang w:val="nl-NL" w:eastAsia="en-US"/>
        </w:rPr>
        <w:t>verkrijgbaar</w:t>
      </w:r>
      <w:r w:rsidR="00EC7D02">
        <w:rPr>
          <w:rFonts w:ascii="Mazda Type" w:eastAsiaTheme="minorEastAsia" w:hAnsi="Mazda Type" w:cs="Mazda Type Cyrillic Medium"/>
          <w:b/>
          <w:bCs/>
          <w:sz w:val="19"/>
          <w:szCs w:val="19"/>
          <w:lang w:val="nl-NL" w:eastAsia="en-US"/>
        </w:rPr>
        <w:t xml:space="preserve"> in </w:t>
      </w:r>
      <w:r w:rsidRPr="1BA77E8D">
        <w:rPr>
          <w:rFonts w:ascii="Mazda Type" w:eastAsiaTheme="minorEastAsia" w:hAnsi="Mazda Type" w:cs="Mazda Type Cyrillic Medium"/>
          <w:b/>
          <w:bCs/>
          <w:sz w:val="19"/>
          <w:szCs w:val="19"/>
          <w:lang w:val="nl-NL" w:eastAsia="en-US"/>
        </w:rPr>
        <w:t xml:space="preserve">Mazda </w:t>
      </w:r>
      <w:r w:rsidR="00EC7D02">
        <w:rPr>
          <w:rFonts w:ascii="Mazda Type" w:eastAsiaTheme="minorEastAsia" w:hAnsi="Mazda Type" w:cs="Mazda Type Cyrillic Medium"/>
          <w:b/>
          <w:bCs/>
          <w:sz w:val="19"/>
          <w:szCs w:val="19"/>
          <w:lang w:val="nl-NL" w:eastAsia="en-US"/>
        </w:rPr>
        <w:t>exterieur</w:t>
      </w:r>
      <w:r w:rsidR="003E6438" w:rsidRPr="1BA77E8D">
        <w:rPr>
          <w:rFonts w:ascii="Mazda Type" w:eastAsiaTheme="minorEastAsia" w:hAnsi="Mazda Type" w:cs="Mazda Type Cyrillic Medium"/>
          <w:b/>
          <w:bCs/>
          <w:sz w:val="19"/>
          <w:szCs w:val="19"/>
          <w:lang w:val="nl-NL" w:eastAsia="en-US"/>
        </w:rPr>
        <w:t>kleuren</w:t>
      </w:r>
    </w:p>
    <w:p w14:paraId="26312937" w14:textId="01708C64" w:rsidR="001B7188" w:rsidRPr="002C45F5" w:rsidRDefault="009F7E2A" w:rsidP="1BA77E8D">
      <w:pPr>
        <w:pStyle w:val="Lijstopsomteken"/>
        <w:numPr>
          <w:ilvl w:val="0"/>
          <w:numId w:val="8"/>
        </w:numPr>
        <w:spacing w:line="276" w:lineRule="auto"/>
        <w:contextualSpacing/>
        <w:rPr>
          <w:rFonts w:ascii="Mazda Type" w:eastAsiaTheme="minorEastAsia" w:hAnsi="Mazda Type" w:cs="Mazda Type Cyrillic Medium"/>
          <w:b/>
          <w:bCs/>
          <w:sz w:val="19"/>
          <w:szCs w:val="19"/>
          <w:lang w:val="nl-NL" w:eastAsia="en-US"/>
        </w:rPr>
      </w:pPr>
      <w:r w:rsidRPr="1BA77E8D">
        <w:rPr>
          <w:rFonts w:ascii="Mazda Type" w:hAnsi="Mazda Type"/>
          <w:b/>
          <w:bCs/>
          <w:sz w:val="19"/>
          <w:szCs w:val="19"/>
          <w:lang w:val="nl-NL"/>
        </w:rPr>
        <w:t xml:space="preserve">Breed </w:t>
      </w:r>
      <w:r w:rsidR="2EF7DB82" w:rsidRPr="1BA77E8D">
        <w:rPr>
          <w:rFonts w:ascii="Mazda Type" w:hAnsi="Mazda Type"/>
          <w:b/>
          <w:bCs/>
          <w:sz w:val="19"/>
          <w:szCs w:val="19"/>
          <w:lang w:val="nl-NL"/>
        </w:rPr>
        <w:t>productaanbod</w:t>
      </w:r>
      <w:r w:rsidRPr="1BA77E8D">
        <w:rPr>
          <w:rFonts w:ascii="Mazda Type" w:hAnsi="Mazda Type"/>
          <w:b/>
          <w:bCs/>
          <w:sz w:val="19"/>
          <w:szCs w:val="19"/>
          <w:lang w:val="nl-NL"/>
        </w:rPr>
        <w:t xml:space="preserve">: </w:t>
      </w:r>
      <w:r w:rsidR="00D9036D" w:rsidRPr="1BA77E8D">
        <w:rPr>
          <w:rFonts w:ascii="Mazda Type" w:hAnsi="Mazda Type"/>
          <w:b/>
          <w:bCs/>
          <w:sz w:val="19"/>
          <w:szCs w:val="19"/>
          <w:lang w:val="nl-NL"/>
        </w:rPr>
        <w:t>drie</w:t>
      </w:r>
      <w:r w:rsidRPr="1BA77E8D">
        <w:rPr>
          <w:rFonts w:ascii="Mazda Type" w:hAnsi="Mazda Type"/>
          <w:b/>
          <w:bCs/>
          <w:sz w:val="19"/>
          <w:szCs w:val="19"/>
          <w:lang w:val="nl-NL"/>
        </w:rPr>
        <w:t xml:space="preserve"> soorten </w:t>
      </w:r>
      <w:r w:rsidR="00C2372D">
        <w:rPr>
          <w:rFonts w:ascii="Mazda Type" w:hAnsi="Mazda Type"/>
          <w:b/>
          <w:bCs/>
          <w:sz w:val="19"/>
          <w:szCs w:val="19"/>
          <w:lang w:val="nl-NL"/>
        </w:rPr>
        <w:t>laad</w:t>
      </w:r>
      <w:r w:rsidRPr="1BA77E8D">
        <w:rPr>
          <w:rFonts w:ascii="Mazda Type" w:hAnsi="Mazda Type"/>
          <w:b/>
          <w:bCs/>
          <w:sz w:val="19"/>
          <w:szCs w:val="19"/>
          <w:lang w:val="nl-NL"/>
        </w:rPr>
        <w:t>p</w:t>
      </w:r>
      <w:r w:rsidR="00C2372D">
        <w:rPr>
          <w:rFonts w:ascii="Mazda Type" w:hAnsi="Mazda Type"/>
          <w:b/>
          <w:bCs/>
          <w:sz w:val="19"/>
          <w:szCs w:val="19"/>
          <w:lang w:val="nl-NL"/>
        </w:rPr>
        <w:t>unten</w:t>
      </w:r>
      <w:r w:rsidRPr="1BA77E8D">
        <w:rPr>
          <w:rFonts w:ascii="Mazda Type" w:hAnsi="Mazda Type"/>
          <w:b/>
          <w:bCs/>
          <w:sz w:val="19"/>
          <w:szCs w:val="19"/>
          <w:lang w:val="nl-NL"/>
        </w:rPr>
        <w:t xml:space="preserve"> voor diverse doelgroepen</w:t>
      </w:r>
    </w:p>
    <w:p w14:paraId="2ED1D136" w14:textId="49C9F128" w:rsidR="005F7F28" w:rsidRDefault="00A04E2C" w:rsidP="002C45F5">
      <w:pPr>
        <w:adjustRightInd w:val="0"/>
        <w:spacing w:line="276" w:lineRule="auto"/>
        <w:jc w:val="both"/>
        <w:rPr>
          <w:rFonts w:ascii="Mazda Type" w:hAnsi="Mazda Type"/>
          <w:b/>
          <w:bCs/>
          <w:sz w:val="19"/>
          <w:szCs w:val="19"/>
        </w:rPr>
      </w:pPr>
      <w:r w:rsidRPr="002C45F5">
        <w:rPr>
          <w:rFonts w:ascii="Mazda Type" w:hAnsi="Mazda Type"/>
          <w:b/>
          <w:bCs/>
          <w:spacing w:val="-2"/>
          <w:sz w:val="19"/>
          <w:szCs w:val="19"/>
          <w:u w:val="single"/>
        </w:rPr>
        <w:t xml:space="preserve">Waddinxveen, </w:t>
      </w:r>
      <w:r w:rsidR="002B7C31">
        <w:rPr>
          <w:rFonts w:ascii="Mazda Type" w:hAnsi="Mazda Type"/>
          <w:b/>
          <w:bCs/>
          <w:spacing w:val="-2"/>
          <w:sz w:val="19"/>
          <w:szCs w:val="19"/>
          <w:u w:val="single"/>
        </w:rPr>
        <w:t>2</w:t>
      </w:r>
      <w:r w:rsidR="005C5099" w:rsidRPr="002C45F5">
        <w:rPr>
          <w:rFonts w:ascii="Mazda Type" w:hAnsi="Mazda Type"/>
          <w:b/>
          <w:bCs/>
          <w:spacing w:val="-2"/>
          <w:sz w:val="19"/>
          <w:szCs w:val="19"/>
          <w:u w:val="single"/>
        </w:rPr>
        <w:t xml:space="preserve"> </w:t>
      </w:r>
      <w:r w:rsidR="00B97410">
        <w:rPr>
          <w:rFonts w:ascii="Mazda Type" w:hAnsi="Mazda Type"/>
          <w:b/>
          <w:bCs/>
          <w:spacing w:val="-2"/>
          <w:sz w:val="19"/>
          <w:szCs w:val="19"/>
          <w:u w:val="single"/>
        </w:rPr>
        <w:t>oktober</w:t>
      </w:r>
      <w:r w:rsidR="005C5099" w:rsidRPr="002C45F5">
        <w:rPr>
          <w:rFonts w:ascii="Mazda Type" w:hAnsi="Mazda Type"/>
          <w:b/>
          <w:bCs/>
          <w:spacing w:val="-2"/>
          <w:sz w:val="19"/>
          <w:szCs w:val="19"/>
          <w:u w:val="single"/>
        </w:rPr>
        <w:t xml:space="preserve"> 2023</w:t>
      </w:r>
      <w:r w:rsidRPr="002C45F5">
        <w:rPr>
          <w:rFonts w:ascii="Mazda Type" w:eastAsia="源真ゴシックP Medium" w:hAnsi="Mazda Type" w:cs="源真ゴシックP Medium"/>
          <w:b/>
          <w:bCs/>
          <w:spacing w:val="-2"/>
          <w:sz w:val="19"/>
          <w:szCs w:val="19"/>
        </w:rPr>
        <w:t xml:space="preserve">. </w:t>
      </w:r>
      <w:r w:rsidR="003D06BC">
        <w:rPr>
          <w:rFonts w:ascii="Mazda Type" w:eastAsia="源真ゴシックP Medium" w:hAnsi="Mazda Type" w:cs="源真ゴシックP Medium"/>
          <w:b/>
          <w:bCs/>
          <w:spacing w:val="-2"/>
          <w:sz w:val="19"/>
          <w:szCs w:val="19"/>
        </w:rPr>
        <w:t xml:space="preserve">Mazda introduceert in samenwerking met </w:t>
      </w:r>
      <w:proofErr w:type="spellStart"/>
      <w:r w:rsidR="003D06BC">
        <w:rPr>
          <w:rFonts w:ascii="Mazda Type" w:eastAsia="源真ゴシックP Medium" w:hAnsi="Mazda Type" w:cs="源真ゴシックP Medium"/>
          <w:b/>
          <w:bCs/>
          <w:spacing w:val="-2"/>
          <w:sz w:val="19"/>
          <w:szCs w:val="19"/>
        </w:rPr>
        <w:t>CubeCharging</w:t>
      </w:r>
      <w:proofErr w:type="spellEnd"/>
      <w:r w:rsidR="003D06BC">
        <w:rPr>
          <w:rFonts w:ascii="Mazda Type" w:eastAsia="源真ゴシックP Medium" w:hAnsi="Mazda Type" w:cs="源真ゴシックP Medium"/>
          <w:b/>
          <w:bCs/>
          <w:spacing w:val="-2"/>
          <w:sz w:val="19"/>
          <w:szCs w:val="19"/>
        </w:rPr>
        <w:t xml:space="preserve"> een nieuwe laadoplossing voor het zorgeloos laden van iedere </w:t>
      </w:r>
      <w:r w:rsidR="002F5CBD" w:rsidRPr="002C45F5">
        <w:rPr>
          <w:rFonts w:ascii="Mazda Type" w:hAnsi="Mazda Type"/>
          <w:b/>
          <w:bCs/>
          <w:sz w:val="19"/>
          <w:szCs w:val="19"/>
        </w:rPr>
        <w:t>Mazda</w:t>
      </w:r>
      <w:r w:rsidR="003D06BC">
        <w:rPr>
          <w:rFonts w:ascii="Mazda Type" w:hAnsi="Mazda Type"/>
          <w:b/>
          <w:bCs/>
          <w:sz w:val="19"/>
          <w:szCs w:val="19"/>
        </w:rPr>
        <w:t xml:space="preserve"> met een stekker, zoals de Mazda CX-60 Plug-In </w:t>
      </w:r>
      <w:proofErr w:type="spellStart"/>
      <w:r w:rsidR="003D06BC">
        <w:rPr>
          <w:rFonts w:ascii="Mazda Type" w:hAnsi="Mazda Type"/>
          <w:b/>
          <w:bCs/>
          <w:sz w:val="19"/>
          <w:szCs w:val="19"/>
        </w:rPr>
        <w:t>Hybrid</w:t>
      </w:r>
      <w:proofErr w:type="spellEnd"/>
      <w:r w:rsidR="00D1013F">
        <w:rPr>
          <w:rFonts w:ascii="Mazda Type" w:hAnsi="Mazda Type"/>
          <w:b/>
          <w:bCs/>
          <w:sz w:val="19"/>
          <w:szCs w:val="19"/>
        </w:rPr>
        <w:t xml:space="preserve"> of Mazda MX-30</w:t>
      </w:r>
      <w:r w:rsidR="003D06BC">
        <w:rPr>
          <w:rFonts w:ascii="Mazda Type" w:hAnsi="Mazda Type"/>
          <w:b/>
          <w:bCs/>
          <w:sz w:val="19"/>
          <w:szCs w:val="19"/>
        </w:rPr>
        <w:t>.</w:t>
      </w:r>
      <w:r w:rsidR="002F5CBD" w:rsidRPr="002C45F5">
        <w:rPr>
          <w:rFonts w:ascii="Mazda Type" w:hAnsi="Mazda Type"/>
          <w:b/>
          <w:bCs/>
          <w:sz w:val="19"/>
          <w:szCs w:val="19"/>
        </w:rPr>
        <w:t xml:space="preserve"> </w:t>
      </w:r>
      <w:r w:rsidR="003E6438">
        <w:rPr>
          <w:rFonts w:ascii="Mazda Type" w:hAnsi="Mazda Type"/>
          <w:b/>
          <w:bCs/>
          <w:sz w:val="19"/>
          <w:szCs w:val="19"/>
        </w:rPr>
        <w:t xml:space="preserve">Met de laadstations van </w:t>
      </w:r>
      <w:proofErr w:type="spellStart"/>
      <w:r w:rsidR="001B7188" w:rsidRPr="002C45F5">
        <w:rPr>
          <w:rFonts w:ascii="Mazda Type" w:hAnsi="Mazda Type"/>
          <w:b/>
          <w:bCs/>
          <w:sz w:val="19"/>
          <w:szCs w:val="19"/>
        </w:rPr>
        <w:t>Cube</w:t>
      </w:r>
      <w:r w:rsidR="003E6438">
        <w:rPr>
          <w:rFonts w:ascii="Mazda Type" w:hAnsi="Mazda Type"/>
          <w:b/>
          <w:bCs/>
          <w:sz w:val="19"/>
          <w:szCs w:val="19"/>
        </w:rPr>
        <w:t>Charging</w:t>
      </w:r>
      <w:proofErr w:type="spellEnd"/>
      <w:r w:rsidR="003E6438">
        <w:rPr>
          <w:rFonts w:ascii="Mazda Type" w:hAnsi="Mazda Type"/>
          <w:b/>
          <w:bCs/>
          <w:sz w:val="19"/>
          <w:szCs w:val="19"/>
        </w:rPr>
        <w:t xml:space="preserve"> </w:t>
      </w:r>
      <w:r w:rsidR="001B7188" w:rsidRPr="002C45F5">
        <w:rPr>
          <w:rFonts w:ascii="Mazda Type" w:hAnsi="Mazda Type"/>
          <w:b/>
          <w:bCs/>
          <w:sz w:val="19"/>
          <w:szCs w:val="19"/>
        </w:rPr>
        <w:t xml:space="preserve">kan </w:t>
      </w:r>
      <w:r w:rsidR="001B7188" w:rsidRPr="002C45F5">
        <w:rPr>
          <w:rFonts w:ascii="Mazda Type" w:hAnsi="Mazda Type" w:cs="Helvetica"/>
          <w:b/>
          <w:bCs/>
          <w:color w:val="000000"/>
          <w:sz w:val="19"/>
          <w:szCs w:val="19"/>
        </w:rPr>
        <w:t>i</w:t>
      </w:r>
      <w:r w:rsidR="00F31ECC" w:rsidRPr="002C45F5">
        <w:rPr>
          <w:rFonts w:ascii="Mazda Type" w:hAnsi="Mazda Type" w:cs="Helvetica"/>
          <w:b/>
          <w:bCs/>
          <w:color w:val="000000"/>
          <w:sz w:val="19"/>
          <w:szCs w:val="19"/>
        </w:rPr>
        <w:t xml:space="preserve">eder huis </w:t>
      </w:r>
      <w:r w:rsidR="00412F37">
        <w:rPr>
          <w:rFonts w:ascii="Mazda Type" w:hAnsi="Mazda Type" w:cs="Helvetica"/>
          <w:b/>
          <w:bCs/>
          <w:color w:val="000000"/>
          <w:sz w:val="19"/>
          <w:szCs w:val="19"/>
        </w:rPr>
        <w:t>of</w:t>
      </w:r>
      <w:r w:rsidR="00F31ECC" w:rsidRPr="002C45F5">
        <w:rPr>
          <w:rFonts w:ascii="Mazda Type" w:hAnsi="Mazda Type" w:cs="Helvetica"/>
          <w:b/>
          <w:bCs/>
          <w:color w:val="000000"/>
          <w:sz w:val="19"/>
          <w:szCs w:val="19"/>
        </w:rPr>
        <w:t xml:space="preserve"> bedrijf </w:t>
      </w:r>
      <w:r w:rsidR="00412F37">
        <w:rPr>
          <w:rFonts w:ascii="Mazda Type" w:hAnsi="Mazda Type" w:cs="Helvetica"/>
          <w:b/>
          <w:bCs/>
          <w:color w:val="000000"/>
          <w:sz w:val="19"/>
          <w:szCs w:val="19"/>
        </w:rPr>
        <w:t xml:space="preserve">worden voorzien </w:t>
      </w:r>
      <w:r w:rsidR="00F31ECC" w:rsidRPr="002C45F5">
        <w:rPr>
          <w:rFonts w:ascii="Mazda Type" w:hAnsi="Mazda Type" w:cs="Helvetica"/>
          <w:b/>
          <w:bCs/>
          <w:color w:val="000000"/>
          <w:sz w:val="19"/>
          <w:szCs w:val="19"/>
        </w:rPr>
        <w:t>van</w:t>
      </w:r>
      <w:r w:rsidR="001B7188" w:rsidRPr="002C45F5">
        <w:rPr>
          <w:rFonts w:ascii="Mazda Type" w:hAnsi="Mazda Type" w:cs="Helvetica"/>
          <w:b/>
          <w:bCs/>
          <w:color w:val="000000"/>
          <w:sz w:val="19"/>
          <w:szCs w:val="19"/>
        </w:rPr>
        <w:t xml:space="preserve"> een</w:t>
      </w:r>
      <w:r w:rsidR="00F31ECC" w:rsidRPr="002C45F5">
        <w:rPr>
          <w:rFonts w:ascii="Mazda Type" w:hAnsi="Mazda Type" w:cs="Helvetica"/>
          <w:b/>
          <w:bCs/>
          <w:color w:val="000000"/>
          <w:sz w:val="19"/>
          <w:szCs w:val="19"/>
        </w:rPr>
        <w:t xml:space="preserve"> slimme laadoplossing</w:t>
      </w:r>
      <w:r w:rsidR="00D474ED" w:rsidRPr="002C45F5">
        <w:rPr>
          <w:rFonts w:ascii="Mazda Type" w:hAnsi="Mazda Type" w:cs="Helvetica"/>
          <w:b/>
          <w:bCs/>
          <w:color w:val="000000"/>
          <w:sz w:val="19"/>
          <w:szCs w:val="19"/>
        </w:rPr>
        <w:t xml:space="preserve"> vol innovaties en</w:t>
      </w:r>
      <w:r w:rsidR="00F31ECC" w:rsidRPr="002C45F5">
        <w:rPr>
          <w:rFonts w:ascii="Mazda Type" w:hAnsi="Mazda Type"/>
          <w:b/>
          <w:bCs/>
          <w:sz w:val="19"/>
          <w:szCs w:val="19"/>
        </w:rPr>
        <w:t xml:space="preserve"> met een compact design</w:t>
      </w:r>
      <w:r w:rsidR="003134C6">
        <w:rPr>
          <w:rFonts w:ascii="Mazda Type" w:hAnsi="Mazda Type"/>
          <w:b/>
          <w:bCs/>
          <w:sz w:val="19"/>
          <w:szCs w:val="19"/>
        </w:rPr>
        <w:t xml:space="preserve"> </w:t>
      </w:r>
      <w:r w:rsidR="003E6438">
        <w:rPr>
          <w:rFonts w:ascii="Mazda Type" w:hAnsi="Mazda Type"/>
          <w:b/>
          <w:bCs/>
          <w:sz w:val="19"/>
          <w:szCs w:val="19"/>
        </w:rPr>
        <w:t>van Nederlandse bodem</w:t>
      </w:r>
      <w:r w:rsidR="00F31ECC" w:rsidRPr="002C45F5">
        <w:rPr>
          <w:rFonts w:ascii="Mazda Type" w:hAnsi="Mazda Type"/>
          <w:b/>
          <w:bCs/>
          <w:sz w:val="19"/>
          <w:szCs w:val="19"/>
        </w:rPr>
        <w:t xml:space="preserve">. </w:t>
      </w:r>
      <w:r w:rsidR="003D06BC">
        <w:rPr>
          <w:rFonts w:ascii="Mazda Type" w:hAnsi="Mazda Type"/>
          <w:b/>
          <w:bCs/>
          <w:sz w:val="19"/>
          <w:szCs w:val="19"/>
        </w:rPr>
        <w:t xml:space="preserve">De </w:t>
      </w:r>
      <w:r w:rsidR="00F31ECC" w:rsidRPr="002C45F5">
        <w:rPr>
          <w:rFonts w:ascii="Mazda Type" w:hAnsi="Mazda Type"/>
          <w:b/>
          <w:bCs/>
          <w:sz w:val="19"/>
          <w:szCs w:val="19"/>
        </w:rPr>
        <w:t xml:space="preserve">Cube biedt </w:t>
      </w:r>
      <w:r w:rsidR="003E6438">
        <w:rPr>
          <w:rFonts w:ascii="Mazda Type" w:hAnsi="Mazda Type"/>
          <w:b/>
          <w:bCs/>
          <w:sz w:val="19"/>
          <w:szCs w:val="19"/>
        </w:rPr>
        <w:t>de mogelijkheid</w:t>
      </w:r>
      <w:r w:rsidR="003D06BC">
        <w:rPr>
          <w:rFonts w:ascii="Mazda Type" w:hAnsi="Mazda Type"/>
          <w:b/>
          <w:bCs/>
          <w:sz w:val="19"/>
          <w:szCs w:val="19"/>
        </w:rPr>
        <w:t xml:space="preserve"> om </w:t>
      </w:r>
      <w:r w:rsidR="00412F37">
        <w:rPr>
          <w:rFonts w:ascii="Mazda Type" w:hAnsi="Mazda Type"/>
          <w:b/>
          <w:bCs/>
          <w:sz w:val="19"/>
          <w:szCs w:val="19"/>
        </w:rPr>
        <w:t xml:space="preserve">de auto </w:t>
      </w:r>
      <w:r w:rsidR="003D06BC">
        <w:rPr>
          <w:rFonts w:ascii="Mazda Type" w:hAnsi="Mazda Type"/>
          <w:b/>
          <w:bCs/>
          <w:sz w:val="19"/>
          <w:szCs w:val="19"/>
        </w:rPr>
        <w:t>met een snelheid van</w:t>
      </w:r>
      <w:r w:rsidR="00F31ECC" w:rsidRPr="002C45F5">
        <w:rPr>
          <w:rFonts w:ascii="Mazda Type" w:hAnsi="Mazda Type"/>
          <w:b/>
          <w:bCs/>
          <w:sz w:val="19"/>
          <w:szCs w:val="19"/>
        </w:rPr>
        <w:t xml:space="preserve"> maximaal 22 kWh</w:t>
      </w:r>
      <w:r w:rsidR="003E6438">
        <w:rPr>
          <w:rFonts w:ascii="Mazda Type" w:hAnsi="Mazda Type"/>
          <w:b/>
          <w:bCs/>
          <w:sz w:val="19"/>
          <w:szCs w:val="19"/>
        </w:rPr>
        <w:t xml:space="preserve"> (Cube Smart)</w:t>
      </w:r>
      <w:r w:rsidR="00412F37">
        <w:rPr>
          <w:rFonts w:ascii="Mazda Type" w:hAnsi="Mazda Type"/>
          <w:b/>
          <w:bCs/>
          <w:sz w:val="19"/>
          <w:szCs w:val="19"/>
        </w:rPr>
        <w:t xml:space="preserve"> op te laden</w:t>
      </w:r>
      <w:r w:rsidR="00D9036D">
        <w:rPr>
          <w:rFonts w:ascii="Mazda Type" w:hAnsi="Mazda Type"/>
          <w:b/>
          <w:bCs/>
          <w:sz w:val="19"/>
          <w:szCs w:val="19"/>
        </w:rPr>
        <w:t>. Dat</w:t>
      </w:r>
      <w:r w:rsidR="00F31ECC" w:rsidRPr="002C45F5">
        <w:rPr>
          <w:rFonts w:ascii="Mazda Type" w:hAnsi="Mazda Type"/>
          <w:b/>
          <w:bCs/>
          <w:sz w:val="19"/>
          <w:szCs w:val="19"/>
        </w:rPr>
        <w:t xml:space="preserve"> maakt de</w:t>
      </w:r>
      <w:r w:rsidR="003E6438">
        <w:rPr>
          <w:rFonts w:ascii="Mazda Type" w:hAnsi="Mazda Type"/>
          <w:b/>
          <w:bCs/>
          <w:sz w:val="19"/>
          <w:szCs w:val="19"/>
        </w:rPr>
        <w:t>ze laadoplossing</w:t>
      </w:r>
      <w:r w:rsidR="00C2372D">
        <w:rPr>
          <w:rFonts w:ascii="Mazda Type" w:hAnsi="Mazda Type"/>
          <w:b/>
          <w:bCs/>
          <w:sz w:val="19"/>
          <w:szCs w:val="19"/>
        </w:rPr>
        <w:t xml:space="preserve"> </w:t>
      </w:r>
      <w:r w:rsidR="00F31ECC" w:rsidRPr="002C45F5">
        <w:rPr>
          <w:rFonts w:ascii="Mazda Type" w:hAnsi="Mazda Type"/>
          <w:b/>
          <w:bCs/>
          <w:sz w:val="19"/>
          <w:szCs w:val="19"/>
        </w:rPr>
        <w:t xml:space="preserve">toekomstbestendig </w:t>
      </w:r>
      <w:r w:rsidR="00D474ED" w:rsidRPr="002C45F5">
        <w:rPr>
          <w:rFonts w:ascii="Mazda Type" w:hAnsi="Mazda Type"/>
          <w:b/>
          <w:bCs/>
          <w:sz w:val="19"/>
          <w:szCs w:val="19"/>
        </w:rPr>
        <w:t>e</w:t>
      </w:r>
      <w:r w:rsidR="00F31ECC" w:rsidRPr="002C45F5">
        <w:rPr>
          <w:rFonts w:ascii="Mazda Type" w:hAnsi="Mazda Type"/>
          <w:b/>
          <w:bCs/>
          <w:sz w:val="19"/>
          <w:szCs w:val="19"/>
        </w:rPr>
        <w:t xml:space="preserve">n </w:t>
      </w:r>
      <w:r w:rsidR="00D474ED" w:rsidRPr="002C45F5">
        <w:rPr>
          <w:rFonts w:ascii="Mazda Type" w:hAnsi="Mazda Type"/>
          <w:b/>
          <w:bCs/>
          <w:sz w:val="19"/>
          <w:szCs w:val="19"/>
        </w:rPr>
        <w:t>geschikt</w:t>
      </w:r>
      <w:r w:rsidR="00F31ECC" w:rsidRPr="002C45F5">
        <w:rPr>
          <w:rFonts w:ascii="Mazda Type" w:hAnsi="Mazda Type"/>
          <w:b/>
          <w:bCs/>
          <w:sz w:val="19"/>
          <w:szCs w:val="19"/>
        </w:rPr>
        <w:t xml:space="preserve"> voor alle oplaadbare auto’s. </w:t>
      </w:r>
    </w:p>
    <w:p w14:paraId="263F438A" w14:textId="77777777" w:rsidR="005F7F28" w:rsidRDefault="005F7F28" w:rsidP="002C45F5">
      <w:pPr>
        <w:adjustRightInd w:val="0"/>
        <w:spacing w:line="276" w:lineRule="auto"/>
        <w:jc w:val="both"/>
        <w:rPr>
          <w:rFonts w:ascii="Mazda Type" w:hAnsi="Mazda Type"/>
          <w:b/>
          <w:bCs/>
          <w:sz w:val="19"/>
          <w:szCs w:val="19"/>
        </w:rPr>
      </w:pPr>
    </w:p>
    <w:p w14:paraId="165E4F96" w14:textId="4F9AD20A" w:rsidR="009F7E2A" w:rsidRPr="002C45F5" w:rsidRDefault="00F31ECC" w:rsidP="002C45F5">
      <w:pPr>
        <w:adjustRightInd w:val="0"/>
        <w:spacing w:line="276" w:lineRule="auto"/>
        <w:jc w:val="both"/>
        <w:rPr>
          <w:rFonts w:ascii="Mazda Type" w:hAnsi="Mazda Type"/>
          <w:b/>
          <w:bCs/>
          <w:sz w:val="19"/>
          <w:szCs w:val="19"/>
        </w:rPr>
      </w:pPr>
      <w:r w:rsidRPr="002C45F5">
        <w:rPr>
          <w:rFonts w:ascii="Mazda Type" w:hAnsi="Mazda Type"/>
          <w:b/>
          <w:bCs/>
          <w:sz w:val="19"/>
          <w:szCs w:val="19"/>
        </w:rPr>
        <w:t>Bovendien</w:t>
      </w:r>
      <w:r w:rsidR="3ED6E9CC" w:rsidRPr="002C45F5">
        <w:rPr>
          <w:rFonts w:ascii="Mazda Type" w:hAnsi="Mazda Type"/>
          <w:b/>
          <w:bCs/>
          <w:sz w:val="19"/>
          <w:szCs w:val="19"/>
        </w:rPr>
        <w:t xml:space="preserve"> is het merendeel van de </w:t>
      </w:r>
      <w:r w:rsidR="008756BD" w:rsidRPr="002C45F5">
        <w:rPr>
          <w:rFonts w:ascii="Mazda Type" w:hAnsi="Mazda Type"/>
          <w:b/>
          <w:bCs/>
          <w:sz w:val="19"/>
          <w:szCs w:val="19"/>
        </w:rPr>
        <w:t>laad</w:t>
      </w:r>
      <w:r w:rsidR="008756BD">
        <w:rPr>
          <w:rFonts w:ascii="Mazda Type" w:hAnsi="Mazda Type"/>
          <w:b/>
          <w:bCs/>
          <w:sz w:val="19"/>
          <w:szCs w:val="19"/>
        </w:rPr>
        <w:t>oplossingen</w:t>
      </w:r>
      <w:r w:rsidR="008756BD" w:rsidRPr="002C45F5">
        <w:rPr>
          <w:rFonts w:ascii="Mazda Type" w:hAnsi="Mazda Type"/>
          <w:b/>
          <w:bCs/>
          <w:sz w:val="19"/>
          <w:szCs w:val="19"/>
        </w:rPr>
        <w:t xml:space="preserve"> </w:t>
      </w:r>
      <w:r w:rsidRPr="002C45F5">
        <w:rPr>
          <w:rFonts w:ascii="Mazda Type" w:hAnsi="Mazda Type"/>
          <w:b/>
          <w:bCs/>
          <w:sz w:val="19"/>
          <w:szCs w:val="19"/>
        </w:rPr>
        <w:t xml:space="preserve">standaard uitgerust met </w:t>
      </w:r>
      <w:r w:rsidR="0024413A">
        <w:rPr>
          <w:rFonts w:ascii="Mazda Type" w:hAnsi="Mazda Type"/>
          <w:b/>
          <w:bCs/>
          <w:sz w:val="19"/>
          <w:szCs w:val="19"/>
        </w:rPr>
        <w:t>l</w:t>
      </w:r>
      <w:r w:rsidRPr="002C45F5">
        <w:rPr>
          <w:rFonts w:ascii="Mazda Type" w:hAnsi="Mazda Type"/>
          <w:b/>
          <w:bCs/>
          <w:sz w:val="19"/>
          <w:szCs w:val="19"/>
        </w:rPr>
        <w:t xml:space="preserve">oad </w:t>
      </w:r>
      <w:proofErr w:type="spellStart"/>
      <w:r w:rsidR="0024413A">
        <w:rPr>
          <w:rFonts w:ascii="Mazda Type" w:hAnsi="Mazda Type"/>
          <w:b/>
          <w:bCs/>
          <w:sz w:val="19"/>
          <w:szCs w:val="19"/>
        </w:rPr>
        <w:t>b</w:t>
      </w:r>
      <w:r w:rsidRPr="002C45F5">
        <w:rPr>
          <w:rFonts w:ascii="Mazda Type" w:hAnsi="Mazda Type"/>
          <w:b/>
          <w:bCs/>
          <w:sz w:val="19"/>
          <w:szCs w:val="19"/>
        </w:rPr>
        <w:t>alancing</w:t>
      </w:r>
      <w:proofErr w:type="spellEnd"/>
      <w:r w:rsidRPr="002C45F5">
        <w:rPr>
          <w:rFonts w:ascii="Mazda Type" w:hAnsi="Mazda Type"/>
          <w:b/>
          <w:bCs/>
          <w:sz w:val="19"/>
          <w:szCs w:val="19"/>
        </w:rPr>
        <w:t>, waarbij de gevraagde capaciteit in huis autom</w:t>
      </w:r>
      <w:r w:rsidR="00D474ED" w:rsidRPr="002C45F5">
        <w:rPr>
          <w:rFonts w:ascii="Mazda Type" w:hAnsi="Mazda Type"/>
          <w:b/>
          <w:bCs/>
          <w:sz w:val="19"/>
          <w:szCs w:val="19"/>
        </w:rPr>
        <w:t>at</w:t>
      </w:r>
      <w:r w:rsidRPr="002C45F5">
        <w:rPr>
          <w:rFonts w:ascii="Mazda Type" w:hAnsi="Mazda Type"/>
          <w:b/>
          <w:bCs/>
          <w:sz w:val="19"/>
          <w:szCs w:val="19"/>
        </w:rPr>
        <w:t xml:space="preserve">isch </w:t>
      </w:r>
      <w:r w:rsidR="00D474ED" w:rsidRPr="002C45F5">
        <w:rPr>
          <w:rFonts w:ascii="Mazda Type" w:hAnsi="Mazda Type"/>
          <w:b/>
          <w:bCs/>
          <w:sz w:val="19"/>
          <w:szCs w:val="19"/>
        </w:rPr>
        <w:t xml:space="preserve">wordt </w:t>
      </w:r>
      <w:r w:rsidRPr="002C45F5">
        <w:rPr>
          <w:rFonts w:ascii="Mazda Type" w:hAnsi="Mazda Type"/>
          <w:b/>
          <w:bCs/>
          <w:sz w:val="19"/>
          <w:szCs w:val="19"/>
        </w:rPr>
        <w:t xml:space="preserve">afgestemd op de beschikbare </w:t>
      </w:r>
      <w:r w:rsidR="00D474ED" w:rsidRPr="002C45F5">
        <w:rPr>
          <w:rFonts w:ascii="Mazda Type" w:hAnsi="Mazda Type"/>
          <w:b/>
          <w:bCs/>
          <w:sz w:val="19"/>
          <w:szCs w:val="19"/>
        </w:rPr>
        <w:t>capaciteit</w:t>
      </w:r>
      <w:r w:rsidRPr="002C45F5">
        <w:rPr>
          <w:rFonts w:ascii="Mazda Type" w:hAnsi="Mazda Type"/>
          <w:b/>
          <w:bCs/>
          <w:sz w:val="19"/>
          <w:szCs w:val="19"/>
        </w:rPr>
        <w:t xml:space="preserve"> om de auto op te laden. </w:t>
      </w:r>
      <w:bookmarkStart w:id="0" w:name="_Hlk146698681"/>
      <w:r w:rsidR="003D06BC">
        <w:rPr>
          <w:rFonts w:ascii="Mazda Type" w:hAnsi="Mazda Type"/>
          <w:b/>
          <w:bCs/>
          <w:sz w:val="19"/>
          <w:szCs w:val="19"/>
        </w:rPr>
        <w:t xml:space="preserve">Ook wordt iedere Mazda met een stekker voortaan </w:t>
      </w:r>
      <w:r w:rsidR="008756BD">
        <w:rPr>
          <w:rFonts w:ascii="Mazda Type" w:hAnsi="Mazda Type"/>
          <w:b/>
          <w:bCs/>
          <w:sz w:val="19"/>
          <w:szCs w:val="19"/>
        </w:rPr>
        <w:t xml:space="preserve">door deelnemende Mazda dealers </w:t>
      </w:r>
      <w:r w:rsidR="003D06BC">
        <w:rPr>
          <w:rFonts w:ascii="Mazda Type" w:hAnsi="Mazda Type"/>
          <w:b/>
          <w:bCs/>
          <w:sz w:val="19"/>
          <w:szCs w:val="19"/>
        </w:rPr>
        <w:t xml:space="preserve">standaard geleverd met een Mazda </w:t>
      </w:r>
      <w:proofErr w:type="spellStart"/>
      <w:r w:rsidR="003D06BC">
        <w:rPr>
          <w:rFonts w:ascii="Mazda Type" w:hAnsi="Mazda Type"/>
          <w:b/>
          <w:bCs/>
          <w:sz w:val="19"/>
          <w:szCs w:val="19"/>
        </w:rPr>
        <w:t>Laadpas</w:t>
      </w:r>
      <w:proofErr w:type="spellEnd"/>
      <w:r w:rsidR="00C37019">
        <w:rPr>
          <w:rFonts w:ascii="Mazda Type" w:hAnsi="Mazda Type"/>
          <w:b/>
          <w:bCs/>
          <w:sz w:val="19"/>
          <w:szCs w:val="19"/>
        </w:rPr>
        <w:t>,</w:t>
      </w:r>
      <w:r w:rsidR="003D2017" w:rsidRPr="003D2017">
        <w:rPr>
          <w:rFonts w:ascii="Mazda Type" w:hAnsi="Mazda Type"/>
          <w:b/>
          <w:bCs/>
          <w:sz w:val="19"/>
          <w:szCs w:val="19"/>
        </w:rPr>
        <w:t xml:space="preserve"> </w:t>
      </w:r>
      <w:r w:rsidR="00F84FE6">
        <w:rPr>
          <w:rFonts w:ascii="Mazda Type" w:hAnsi="Mazda Type"/>
          <w:b/>
          <w:bCs/>
          <w:sz w:val="19"/>
          <w:szCs w:val="19"/>
        </w:rPr>
        <w:t xml:space="preserve">waarmee bij openbare laadstations en </w:t>
      </w:r>
      <w:proofErr w:type="spellStart"/>
      <w:r w:rsidR="00F84FE6">
        <w:rPr>
          <w:rFonts w:ascii="Mazda Type" w:hAnsi="Mazda Type"/>
          <w:b/>
          <w:bCs/>
          <w:sz w:val="19"/>
          <w:szCs w:val="19"/>
        </w:rPr>
        <w:t>snelladers</w:t>
      </w:r>
      <w:proofErr w:type="spellEnd"/>
      <w:r w:rsidR="00F84FE6">
        <w:rPr>
          <w:rFonts w:ascii="Mazda Type" w:hAnsi="Mazda Type"/>
          <w:b/>
          <w:bCs/>
          <w:sz w:val="19"/>
          <w:szCs w:val="19"/>
        </w:rPr>
        <w:t xml:space="preserve"> in Europa kan worden geladen.</w:t>
      </w:r>
      <w:bookmarkEnd w:id="0"/>
    </w:p>
    <w:p w14:paraId="434FF697" w14:textId="77777777" w:rsidR="00F31ECC" w:rsidRPr="002C45F5" w:rsidRDefault="00F31ECC" w:rsidP="002C45F5">
      <w:pPr>
        <w:adjustRightInd w:val="0"/>
        <w:spacing w:line="276" w:lineRule="auto"/>
        <w:jc w:val="both"/>
        <w:rPr>
          <w:rFonts w:ascii="Mazda Type" w:hAnsi="Mazda Type"/>
          <w:b/>
          <w:bCs/>
          <w:sz w:val="19"/>
          <w:szCs w:val="19"/>
        </w:rPr>
      </w:pPr>
    </w:p>
    <w:p w14:paraId="3A8B7FB2" w14:textId="02BFA71A" w:rsidR="005C5099" w:rsidRPr="002C45F5" w:rsidRDefault="00F65FDE" w:rsidP="00D9036D">
      <w:pPr>
        <w:adjustRightInd w:val="0"/>
        <w:spacing w:line="276" w:lineRule="auto"/>
        <w:rPr>
          <w:rFonts w:ascii="Mazda Type" w:hAnsi="Mazda Type"/>
          <w:b/>
          <w:bCs/>
          <w:sz w:val="19"/>
          <w:szCs w:val="19"/>
        </w:rPr>
      </w:pPr>
      <w:r w:rsidRPr="1BA77E8D">
        <w:rPr>
          <w:rFonts w:ascii="Mazda Type" w:hAnsi="Mazda Type"/>
          <w:b/>
          <w:bCs/>
          <w:sz w:val="19"/>
          <w:szCs w:val="19"/>
        </w:rPr>
        <w:t>Unieke laadpropositie voor Mazda</w:t>
      </w:r>
      <w:r w:rsidR="007A4282" w:rsidRPr="1BA77E8D">
        <w:rPr>
          <w:rFonts w:ascii="Mazda Type" w:hAnsi="Mazda Type"/>
          <w:b/>
          <w:bCs/>
          <w:sz w:val="19"/>
          <w:szCs w:val="19"/>
        </w:rPr>
        <w:t xml:space="preserve"> </w:t>
      </w:r>
      <w:r w:rsidRPr="1BA77E8D">
        <w:rPr>
          <w:rFonts w:ascii="Mazda Type" w:hAnsi="Mazda Type"/>
          <w:b/>
          <w:bCs/>
          <w:sz w:val="19"/>
          <w:szCs w:val="19"/>
        </w:rPr>
        <w:t>klanten</w:t>
      </w:r>
      <w:r>
        <w:br/>
      </w:r>
    </w:p>
    <w:p w14:paraId="466BCC9F" w14:textId="29700569" w:rsidR="0053037A" w:rsidRPr="002C45F5" w:rsidRDefault="00F65FDE" w:rsidP="1BA77E8D">
      <w:pPr>
        <w:adjustRightInd w:val="0"/>
        <w:spacing w:line="276" w:lineRule="auto"/>
        <w:jc w:val="both"/>
        <w:rPr>
          <w:rFonts w:ascii="Mazda Type" w:hAnsi="Mazda Type"/>
          <w:i/>
          <w:iCs/>
          <w:sz w:val="19"/>
          <w:szCs w:val="19"/>
        </w:rPr>
      </w:pPr>
      <w:r w:rsidRPr="1BA77E8D">
        <w:rPr>
          <w:rFonts w:ascii="Mazda Type" w:hAnsi="Mazda Type"/>
          <w:sz w:val="19"/>
          <w:szCs w:val="19"/>
        </w:rPr>
        <w:t>Erik Hagoort</w:t>
      </w:r>
      <w:r w:rsidR="005C5099" w:rsidRPr="1BA77E8D">
        <w:rPr>
          <w:rFonts w:ascii="Mazda Type" w:hAnsi="Mazda Type"/>
          <w:sz w:val="19"/>
          <w:szCs w:val="19"/>
        </w:rPr>
        <w:t xml:space="preserve">, </w:t>
      </w:r>
      <w:r w:rsidR="00412F37">
        <w:rPr>
          <w:rFonts w:ascii="Mazda Type" w:hAnsi="Mazda Type"/>
          <w:sz w:val="19"/>
          <w:szCs w:val="19"/>
        </w:rPr>
        <w:t>Director Marketing Communications bij</w:t>
      </w:r>
      <w:r w:rsidRPr="1BA77E8D">
        <w:rPr>
          <w:rFonts w:ascii="Mazda Type" w:hAnsi="Mazda Type"/>
          <w:sz w:val="19"/>
          <w:szCs w:val="19"/>
        </w:rPr>
        <w:t xml:space="preserve"> Mazda Motor Nederland</w:t>
      </w:r>
      <w:r w:rsidR="005C5099" w:rsidRPr="1BA77E8D">
        <w:rPr>
          <w:rFonts w:ascii="Mazda Type" w:hAnsi="Mazda Type"/>
          <w:sz w:val="19"/>
          <w:szCs w:val="19"/>
        </w:rPr>
        <w:t xml:space="preserve">: </w:t>
      </w:r>
      <w:r w:rsidR="005C5099" w:rsidRPr="1BA77E8D">
        <w:rPr>
          <w:rFonts w:ascii="Mazda Type" w:hAnsi="Mazda Type"/>
          <w:i/>
          <w:iCs/>
          <w:sz w:val="19"/>
          <w:szCs w:val="19"/>
        </w:rPr>
        <w:t>“</w:t>
      </w:r>
      <w:r w:rsidRPr="1BA77E8D">
        <w:rPr>
          <w:rFonts w:ascii="Mazda Type" w:hAnsi="Mazda Type"/>
          <w:i/>
          <w:iCs/>
          <w:sz w:val="19"/>
          <w:szCs w:val="19"/>
        </w:rPr>
        <w:t>Het ontzorgen van onze klanten</w:t>
      </w:r>
      <w:r w:rsidR="00412F37">
        <w:rPr>
          <w:rFonts w:ascii="Mazda Type" w:hAnsi="Mazda Type"/>
          <w:i/>
          <w:iCs/>
          <w:sz w:val="19"/>
          <w:szCs w:val="19"/>
        </w:rPr>
        <w:t xml:space="preserve"> en dus een totaaloplossing bieden bij de Mazda dealer, staat bij Mazda op één</w:t>
      </w:r>
      <w:r w:rsidRPr="1BA77E8D">
        <w:rPr>
          <w:rFonts w:ascii="Mazda Type" w:hAnsi="Mazda Type"/>
          <w:i/>
          <w:iCs/>
          <w:sz w:val="19"/>
          <w:szCs w:val="19"/>
        </w:rPr>
        <w:t>.</w:t>
      </w:r>
      <w:r w:rsidR="00412F37">
        <w:rPr>
          <w:rFonts w:ascii="Mazda Type" w:hAnsi="Mazda Type"/>
          <w:i/>
          <w:iCs/>
          <w:sz w:val="19"/>
          <w:szCs w:val="19"/>
        </w:rPr>
        <w:t xml:space="preserve"> De samenwerking met</w:t>
      </w:r>
      <w:r w:rsidRPr="1BA77E8D">
        <w:rPr>
          <w:rFonts w:ascii="Mazda Type" w:hAnsi="Mazda Type"/>
          <w:i/>
          <w:iCs/>
          <w:sz w:val="19"/>
          <w:szCs w:val="19"/>
        </w:rPr>
        <w:t xml:space="preserve"> </w:t>
      </w:r>
      <w:r w:rsidR="00D474ED" w:rsidRPr="1BA77E8D">
        <w:rPr>
          <w:rFonts w:ascii="Mazda Type" w:hAnsi="Mazda Type"/>
          <w:i/>
          <w:iCs/>
          <w:sz w:val="19"/>
          <w:szCs w:val="19"/>
        </w:rPr>
        <w:t>Cube</w:t>
      </w:r>
      <w:r w:rsidR="00412F37">
        <w:rPr>
          <w:rFonts w:ascii="Mazda Type" w:hAnsi="Mazda Type"/>
          <w:i/>
          <w:iCs/>
          <w:sz w:val="19"/>
          <w:szCs w:val="19"/>
        </w:rPr>
        <w:t xml:space="preserve"> past perfect bij Mazda</w:t>
      </w:r>
      <w:r w:rsidR="002856DA">
        <w:rPr>
          <w:rFonts w:ascii="Mazda Type" w:hAnsi="Mazda Type"/>
          <w:i/>
          <w:iCs/>
          <w:sz w:val="19"/>
          <w:szCs w:val="19"/>
        </w:rPr>
        <w:t>.</w:t>
      </w:r>
      <w:r w:rsidR="00412F37">
        <w:rPr>
          <w:rFonts w:ascii="Mazda Type" w:hAnsi="Mazda Type"/>
          <w:i/>
          <w:iCs/>
          <w:sz w:val="19"/>
          <w:szCs w:val="19"/>
        </w:rPr>
        <w:t xml:space="preserve"> </w:t>
      </w:r>
      <w:r w:rsidR="002856DA">
        <w:rPr>
          <w:rFonts w:ascii="Mazda Type" w:hAnsi="Mazda Type"/>
          <w:i/>
          <w:iCs/>
          <w:sz w:val="19"/>
          <w:szCs w:val="19"/>
        </w:rPr>
        <w:t>Wan</w:t>
      </w:r>
      <w:r w:rsidR="00412F37">
        <w:rPr>
          <w:rFonts w:ascii="Mazda Type" w:hAnsi="Mazda Type"/>
          <w:i/>
          <w:iCs/>
          <w:sz w:val="19"/>
          <w:szCs w:val="19"/>
        </w:rPr>
        <w:t>t net als bij Mazda, combineert Cube unieke technologie met een prachtig design. Het feit dat je jouw Cube zelfs kunt krijgen in de kleur van jouw Mazda, bijvoorbeeld</w:t>
      </w:r>
      <w:r w:rsidR="002856DA">
        <w:rPr>
          <w:rFonts w:ascii="Mazda Type" w:hAnsi="Mazda Type"/>
          <w:i/>
          <w:iCs/>
          <w:sz w:val="19"/>
          <w:szCs w:val="19"/>
        </w:rPr>
        <w:t xml:space="preserve"> de herkenbare Mazda-kleur</w:t>
      </w:r>
      <w:r w:rsidR="00412F37">
        <w:rPr>
          <w:rFonts w:ascii="Mazda Type" w:hAnsi="Mazda Type"/>
          <w:i/>
          <w:iCs/>
          <w:sz w:val="19"/>
          <w:szCs w:val="19"/>
        </w:rPr>
        <w:t xml:space="preserve"> ‘Soul Red Crystal’, zorgt voor nog meer eenheid en </w:t>
      </w:r>
      <w:r w:rsidR="00BF0555">
        <w:rPr>
          <w:rFonts w:ascii="Mazda Type" w:hAnsi="Mazda Type"/>
          <w:i/>
          <w:iCs/>
          <w:sz w:val="19"/>
          <w:szCs w:val="19"/>
        </w:rPr>
        <w:t xml:space="preserve">is </w:t>
      </w:r>
      <w:r w:rsidR="00412F37">
        <w:rPr>
          <w:rFonts w:ascii="Mazda Type" w:hAnsi="Mazda Type"/>
          <w:i/>
          <w:iCs/>
          <w:sz w:val="19"/>
          <w:szCs w:val="19"/>
        </w:rPr>
        <w:t xml:space="preserve">een ware eyecatcher </w:t>
      </w:r>
      <w:r w:rsidR="002856DA">
        <w:rPr>
          <w:rFonts w:ascii="Mazda Type" w:hAnsi="Mazda Type"/>
          <w:i/>
          <w:iCs/>
          <w:sz w:val="19"/>
          <w:szCs w:val="19"/>
        </w:rPr>
        <w:t>bij jouw woning of bedrijf</w:t>
      </w:r>
      <w:r w:rsidR="00412F37">
        <w:rPr>
          <w:rFonts w:ascii="Mazda Type" w:hAnsi="Mazda Type"/>
          <w:i/>
          <w:iCs/>
          <w:sz w:val="19"/>
          <w:szCs w:val="19"/>
        </w:rPr>
        <w:t>.</w:t>
      </w:r>
      <w:r w:rsidR="00C2372D">
        <w:rPr>
          <w:rFonts w:ascii="Mazda Type" w:hAnsi="Mazda Type" w:cs="Helvetica"/>
          <w:i/>
          <w:iCs/>
          <w:color w:val="000000" w:themeColor="text1"/>
          <w:sz w:val="19"/>
          <w:szCs w:val="19"/>
        </w:rPr>
        <w:t>”</w:t>
      </w:r>
      <w:r w:rsidR="009F7E2A" w:rsidRPr="1BA77E8D">
        <w:rPr>
          <w:rFonts w:ascii="Mazda Type" w:hAnsi="Mazda Type"/>
          <w:i/>
          <w:iCs/>
          <w:sz w:val="19"/>
          <w:szCs w:val="19"/>
        </w:rPr>
        <w:t xml:space="preserve"> </w:t>
      </w:r>
      <w:r w:rsidR="5F997D6C" w:rsidRPr="00AB2063">
        <w:rPr>
          <w:rFonts w:ascii="Mazda Type" w:hAnsi="Mazda Type"/>
          <w:sz w:val="19"/>
          <w:szCs w:val="19"/>
        </w:rPr>
        <w:t xml:space="preserve">Eric Kraan, </w:t>
      </w:r>
      <w:r w:rsidR="002D248B">
        <w:rPr>
          <w:rFonts w:ascii="Mazda Type" w:hAnsi="Mazda Type"/>
          <w:sz w:val="19"/>
          <w:szCs w:val="19"/>
        </w:rPr>
        <w:t xml:space="preserve">CEO </w:t>
      </w:r>
      <w:proofErr w:type="spellStart"/>
      <w:r w:rsidR="5F997D6C" w:rsidRPr="00AB2063">
        <w:rPr>
          <w:rFonts w:ascii="Mazda Type" w:hAnsi="Mazda Type"/>
          <w:sz w:val="19"/>
          <w:szCs w:val="19"/>
        </w:rPr>
        <w:t>CubeCharging</w:t>
      </w:r>
      <w:proofErr w:type="spellEnd"/>
      <w:r w:rsidR="5F997D6C" w:rsidRPr="00AB2063">
        <w:rPr>
          <w:rFonts w:ascii="Mazda Type" w:hAnsi="Mazda Type"/>
          <w:sz w:val="19"/>
          <w:szCs w:val="19"/>
        </w:rPr>
        <w:t>, vult aan:</w:t>
      </w:r>
      <w:r w:rsidR="00AB2063" w:rsidRPr="00AB2063">
        <w:rPr>
          <w:rFonts w:ascii="Mazda Type" w:hAnsi="Mazda Type"/>
          <w:sz w:val="19"/>
          <w:szCs w:val="19"/>
        </w:rPr>
        <w:t xml:space="preserve"> </w:t>
      </w:r>
      <w:r w:rsidR="5F997D6C" w:rsidRPr="1BA77E8D">
        <w:rPr>
          <w:rFonts w:ascii="Mazda Type" w:hAnsi="Mazda Type"/>
          <w:i/>
          <w:iCs/>
          <w:sz w:val="19"/>
          <w:szCs w:val="19"/>
        </w:rPr>
        <w:t>”</w:t>
      </w:r>
      <w:r w:rsidR="00C2372D" w:rsidRPr="1BA77E8D">
        <w:rPr>
          <w:rFonts w:ascii="Mazda Type" w:hAnsi="Mazda Type"/>
          <w:i/>
          <w:iCs/>
          <w:sz w:val="19"/>
          <w:szCs w:val="19"/>
        </w:rPr>
        <w:t xml:space="preserve">Dankzij de slimme laadoplossing van Cube is het mogelijk om op een gemakkelijke manier een Mazda </w:t>
      </w:r>
      <w:r w:rsidR="00412F37">
        <w:rPr>
          <w:rFonts w:ascii="Mazda Type" w:hAnsi="Mazda Type"/>
          <w:i/>
          <w:iCs/>
          <w:sz w:val="19"/>
          <w:szCs w:val="19"/>
        </w:rPr>
        <w:t xml:space="preserve">op </w:t>
      </w:r>
      <w:r w:rsidR="00C2372D" w:rsidRPr="1BA77E8D">
        <w:rPr>
          <w:rFonts w:ascii="Mazda Type" w:hAnsi="Mazda Type"/>
          <w:i/>
          <w:iCs/>
          <w:sz w:val="19"/>
          <w:szCs w:val="19"/>
        </w:rPr>
        <w:t>te laden. Cube</w:t>
      </w:r>
      <w:r w:rsidR="00412F37">
        <w:rPr>
          <w:rFonts w:ascii="Mazda Type" w:hAnsi="Mazda Type"/>
          <w:i/>
          <w:iCs/>
          <w:sz w:val="19"/>
          <w:szCs w:val="19"/>
        </w:rPr>
        <w:t xml:space="preserve"> verkoopt haar producten vanaf nu dus via geselecteerde dealers binnen het Mazda netwerk, maar neemt na aanvraag van de offerte bij de Mazda dealer alle zorg uit handen; van de schouwing tot de daadwerkelijke ingebruikname van de Cube. </w:t>
      </w:r>
      <w:r w:rsidR="00AB2063">
        <w:rPr>
          <w:rFonts w:ascii="Mazda Type" w:hAnsi="Mazda Type"/>
          <w:i/>
          <w:iCs/>
          <w:sz w:val="19"/>
          <w:szCs w:val="19"/>
        </w:rPr>
        <w:t>We zijn trots dat we deze samenwerking met Mazda zijn gestart en dat Mazda onze innovatieve oplossing aanbiedt.”</w:t>
      </w:r>
    </w:p>
    <w:p w14:paraId="596F86B1" w14:textId="640ED694" w:rsidR="00F65FDE" w:rsidRPr="002C45F5" w:rsidRDefault="005F7F28" w:rsidP="002C45F5">
      <w:pPr>
        <w:spacing w:line="276" w:lineRule="auto"/>
        <w:jc w:val="both"/>
        <w:rPr>
          <w:rFonts w:ascii="Mazda Type" w:hAnsi="Mazda Type"/>
          <w:b/>
          <w:bCs/>
          <w:sz w:val="19"/>
          <w:szCs w:val="19"/>
        </w:rPr>
      </w:pPr>
      <w:r>
        <w:rPr>
          <w:rFonts w:ascii="Mazda Type" w:hAnsi="Mazda Type" w:cs="Segoe UI"/>
          <w:i/>
          <w:iCs/>
          <w:sz w:val="19"/>
          <w:szCs w:val="19"/>
          <w:shd w:val="clear" w:color="auto" w:fill="FFFFFF"/>
        </w:rPr>
        <w:br/>
      </w:r>
      <w:r w:rsidR="00093C67" w:rsidRPr="002C45F5">
        <w:rPr>
          <w:rFonts w:ascii="Mazda Type" w:hAnsi="Mazda Type"/>
          <w:b/>
          <w:bCs/>
          <w:sz w:val="19"/>
          <w:szCs w:val="19"/>
        </w:rPr>
        <w:t xml:space="preserve">Een zakelijke of particuliere totaaloplossing </w:t>
      </w:r>
    </w:p>
    <w:p w14:paraId="23C1F648" w14:textId="77777777" w:rsidR="00D474ED" w:rsidRPr="002C45F5" w:rsidRDefault="00D474ED" w:rsidP="002C45F5">
      <w:pPr>
        <w:spacing w:line="276" w:lineRule="auto"/>
        <w:jc w:val="both"/>
        <w:rPr>
          <w:rFonts w:ascii="Mazda Type" w:hAnsi="Mazda Type"/>
          <w:sz w:val="19"/>
          <w:szCs w:val="19"/>
        </w:rPr>
      </w:pPr>
    </w:p>
    <w:p w14:paraId="61B9D5CC" w14:textId="0DD2CC20" w:rsidR="00F82684" w:rsidRDefault="00F84FE6" w:rsidP="002C45F5">
      <w:pPr>
        <w:spacing w:line="276" w:lineRule="auto"/>
        <w:jc w:val="both"/>
        <w:rPr>
          <w:rFonts w:ascii="Mazda Type" w:hAnsi="Mazda Type"/>
          <w:sz w:val="19"/>
          <w:szCs w:val="19"/>
        </w:rPr>
      </w:pPr>
      <w:r w:rsidRPr="002C45F5">
        <w:rPr>
          <w:rFonts w:ascii="Mazda Type" w:hAnsi="Mazda Type"/>
          <w:sz w:val="19"/>
          <w:szCs w:val="19"/>
        </w:rPr>
        <w:t>Mazda</w:t>
      </w:r>
      <w:r w:rsidR="003134C6">
        <w:rPr>
          <w:rFonts w:ascii="Mazda Type" w:hAnsi="Mazda Type"/>
          <w:sz w:val="19"/>
          <w:szCs w:val="19"/>
        </w:rPr>
        <w:t xml:space="preserve"> </w:t>
      </w:r>
      <w:r w:rsidRPr="002C45F5">
        <w:rPr>
          <w:rFonts w:ascii="Mazda Type" w:hAnsi="Mazda Type"/>
          <w:sz w:val="19"/>
          <w:szCs w:val="19"/>
        </w:rPr>
        <w:t xml:space="preserve">en </w:t>
      </w:r>
      <w:proofErr w:type="spellStart"/>
      <w:r w:rsidRPr="002C45F5">
        <w:rPr>
          <w:rFonts w:ascii="Mazda Type" w:hAnsi="Mazda Type"/>
          <w:sz w:val="19"/>
          <w:szCs w:val="19"/>
        </w:rPr>
        <w:t>CubeCharging</w:t>
      </w:r>
      <w:proofErr w:type="spellEnd"/>
      <w:r w:rsidRPr="002C45F5">
        <w:rPr>
          <w:rFonts w:ascii="Mazda Type" w:hAnsi="Mazda Type"/>
          <w:sz w:val="19"/>
          <w:szCs w:val="19"/>
        </w:rPr>
        <w:t xml:space="preserve"> bieden voor de Mazda</w:t>
      </w:r>
      <w:r>
        <w:rPr>
          <w:rFonts w:ascii="Mazda Type" w:hAnsi="Mazda Type"/>
          <w:sz w:val="19"/>
          <w:szCs w:val="19"/>
        </w:rPr>
        <w:t xml:space="preserve"> </w:t>
      </w:r>
      <w:r w:rsidRPr="002C45F5">
        <w:rPr>
          <w:rFonts w:ascii="Mazda Type" w:hAnsi="Mazda Type"/>
          <w:sz w:val="19"/>
          <w:szCs w:val="19"/>
        </w:rPr>
        <w:t>klant een totaaloplossing</w:t>
      </w:r>
      <w:r>
        <w:rPr>
          <w:rFonts w:ascii="Mazda Type" w:hAnsi="Mazda Type"/>
          <w:sz w:val="19"/>
          <w:szCs w:val="19"/>
        </w:rPr>
        <w:t>.</w:t>
      </w:r>
      <w:r w:rsidRPr="002C45F5">
        <w:rPr>
          <w:rFonts w:ascii="Mazda Type" w:hAnsi="Mazda Type"/>
          <w:sz w:val="19"/>
          <w:szCs w:val="19"/>
        </w:rPr>
        <w:t xml:space="preserve"> De C</w:t>
      </w:r>
      <w:r>
        <w:rPr>
          <w:rFonts w:ascii="Mazda Type" w:hAnsi="Mazda Type"/>
          <w:sz w:val="19"/>
          <w:szCs w:val="19"/>
        </w:rPr>
        <w:t>ube</w:t>
      </w:r>
      <w:r w:rsidRPr="002C45F5">
        <w:rPr>
          <w:rFonts w:ascii="Mazda Type" w:hAnsi="Mazda Type"/>
          <w:sz w:val="19"/>
          <w:szCs w:val="19"/>
        </w:rPr>
        <w:t xml:space="preserve"> Basic </w:t>
      </w:r>
      <w:r>
        <w:rPr>
          <w:rFonts w:ascii="Mazda Type" w:hAnsi="Mazda Type"/>
          <w:sz w:val="19"/>
          <w:szCs w:val="19"/>
        </w:rPr>
        <w:t xml:space="preserve">heeft een laadcapaciteit van maximaal 6,4 kW en </w:t>
      </w:r>
      <w:r w:rsidRPr="002C45F5">
        <w:rPr>
          <w:rFonts w:ascii="Mazda Type" w:hAnsi="Mazda Type"/>
          <w:sz w:val="19"/>
          <w:szCs w:val="19"/>
        </w:rPr>
        <w:t xml:space="preserve">is verkrijgbaar vanaf € 1.695,- incl. </w:t>
      </w:r>
      <w:r>
        <w:rPr>
          <w:rFonts w:ascii="Mazda Type" w:hAnsi="Mazda Type"/>
          <w:sz w:val="19"/>
          <w:szCs w:val="19"/>
        </w:rPr>
        <w:t>btw</w:t>
      </w:r>
      <w:r w:rsidRPr="002C45F5">
        <w:rPr>
          <w:rStyle w:val="Voetnootmarkering"/>
          <w:rFonts w:ascii="Mazda Type" w:hAnsi="Mazda Type"/>
          <w:sz w:val="19"/>
          <w:szCs w:val="19"/>
        </w:rPr>
        <w:footnoteReference w:id="1"/>
      </w:r>
      <w:r w:rsidRPr="002C45F5">
        <w:rPr>
          <w:rFonts w:ascii="Mazda Type" w:hAnsi="Mazda Type"/>
          <w:sz w:val="19"/>
          <w:szCs w:val="19"/>
        </w:rPr>
        <w:t xml:space="preserve"> en montage aan de muur. </w:t>
      </w:r>
      <w:r>
        <w:rPr>
          <w:rFonts w:ascii="Mazda Type" w:hAnsi="Mazda Type"/>
          <w:sz w:val="19"/>
          <w:szCs w:val="19"/>
        </w:rPr>
        <w:t>Dit laadpunt is het meest geschikt voor mensen die het stroomverbruik niet hoeven te reguleren</w:t>
      </w:r>
      <w:r w:rsidR="003134C6">
        <w:rPr>
          <w:rFonts w:ascii="Mazda Type" w:hAnsi="Mazda Type"/>
          <w:sz w:val="19"/>
          <w:szCs w:val="19"/>
        </w:rPr>
        <w:t>,</w:t>
      </w:r>
      <w:r>
        <w:rPr>
          <w:rFonts w:ascii="Mazda Type" w:hAnsi="Mazda Type"/>
          <w:sz w:val="19"/>
          <w:szCs w:val="19"/>
        </w:rPr>
        <w:t xml:space="preserve"> omdat ze genoeg stroomcapaciteit ter beschikking hebben in het huishouden.</w:t>
      </w:r>
    </w:p>
    <w:p w14:paraId="47421436" w14:textId="77777777" w:rsidR="00F84FE6" w:rsidRDefault="00F84FE6" w:rsidP="002C45F5">
      <w:pPr>
        <w:spacing w:line="276" w:lineRule="auto"/>
        <w:jc w:val="both"/>
        <w:rPr>
          <w:rFonts w:ascii="Mazda Type" w:hAnsi="Mazda Type"/>
          <w:sz w:val="19"/>
          <w:szCs w:val="19"/>
        </w:rPr>
      </w:pPr>
    </w:p>
    <w:p w14:paraId="4D6F8C02" w14:textId="3A487D78" w:rsidR="00D9036D" w:rsidRDefault="00F65FDE" w:rsidP="002C45F5">
      <w:pPr>
        <w:spacing w:line="276" w:lineRule="auto"/>
        <w:jc w:val="both"/>
        <w:rPr>
          <w:rFonts w:ascii="Mazda Type" w:hAnsi="Mazda Type"/>
          <w:sz w:val="19"/>
          <w:szCs w:val="19"/>
        </w:rPr>
      </w:pPr>
      <w:r w:rsidRPr="002C45F5">
        <w:rPr>
          <w:rFonts w:ascii="Mazda Type" w:hAnsi="Mazda Type"/>
          <w:sz w:val="19"/>
          <w:szCs w:val="19"/>
        </w:rPr>
        <w:lastRenderedPageBreak/>
        <w:t>De Cube Basi</w:t>
      </w:r>
      <w:r w:rsidR="00F84FE6">
        <w:rPr>
          <w:rFonts w:ascii="Mazda Type" w:hAnsi="Mazda Type"/>
          <w:sz w:val="19"/>
          <w:szCs w:val="19"/>
        </w:rPr>
        <w:t>c</w:t>
      </w:r>
      <w:r w:rsidRPr="002C45F5">
        <w:rPr>
          <w:rFonts w:ascii="Mazda Type" w:hAnsi="Mazda Type"/>
          <w:sz w:val="19"/>
          <w:szCs w:val="19"/>
        </w:rPr>
        <w:t xml:space="preserve"> is verkrijgbaar vanaf € 2.025</w:t>
      </w:r>
      <w:r w:rsidR="00BF0555" w:rsidRPr="002C45F5">
        <w:rPr>
          <w:rFonts w:ascii="Mazda Type" w:hAnsi="Mazda Type"/>
          <w:sz w:val="19"/>
          <w:szCs w:val="19"/>
        </w:rPr>
        <w:t>,-</w:t>
      </w:r>
      <w:r w:rsidRPr="002C45F5">
        <w:rPr>
          <w:rFonts w:ascii="Mazda Type" w:hAnsi="Mazda Type"/>
          <w:sz w:val="19"/>
          <w:szCs w:val="19"/>
        </w:rPr>
        <w:t xml:space="preserve"> incl. </w:t>
      </w:r>
      <w:r w:rsidR="00D474ED" w:rsidRPr="002C45F5">
        <w:rPr>
          <w:rFonts w:ascii="Mazda Type" w:hAnsi="Mazda Type"/>
          <w:sz w:val="19"/>
          <w:szCs w:val="19"/>
        </w:rPr>
        <w:t>btw</w:t>
      </w:r>
      <w:r w:rsidRPr="002C45F5">
        <w:rPr>
          <w:rFonts w:ascii="Mazda Type" w:hAnsi="Mazda Type"/>
          <w:sz w:val="19"/>
          <w:szCs w:val="19"/>
        </w:rPr>
        <w:t xml:space="preserve"> en montage aan de muur. Dit pakket is inclusief </w:t>
      </w:r>
      <w:r w:rsidR="003134C6">
        <w:rPr>
          <w:rFonts w:ascii="Mazda Type" w:hAnsi="Mazda Type"/>
          <w:sz w:val="19"/>
          <w:szCs w:val="19"/>
        </w:rPr>
        <w:t>l</w:t>
      </w:r>
      <w:r w:rsidRPr="002C45F5">
        <w:rPr>
          <w:rFonts w:ascii="Mazda Type" w:hAnsi="Mazda Type"/>
          <w:sz w:val="19"/>
          <w:szCs w:val="19"/>
        </w:rPr>
        <w:t xml:space="preserve">oad </w:t>
      </w:r>
      <w:proofErr w:type="spellStart"/>
      <w:r w:rsidR="003134C6">
        <w:rPr>
          <w:rFonts w:ascii="Mazda Type" w:hAnsi="Mazda Type"/>
          <w:sz w:val="19"/>
          <w:szCs w:val="19"/>
        </w:rPr>
        <w:t>b</w:t>
      </w:r>
      <w:r w:rsidRPr="002C45F5">
        <w:rPr>
          <w:rFonts w:ascii="Mazda Type" w:hAnsi="Mazda Type"/>
          <w:sz w:val="19"/>
          <w:szCs w:val="19"/>
        </w:rPr>
        <w:t>alancing</w:t>
      </w:r>
      <w:proofErr w:type="spellEnd"/>
      <w:r w:rsidR="002856DA">
        <w:rPr>
          <w:rFonts w:ascii="Mazda Type" w:hAnsi="Mazda Type"/>
          <w:sz w:val="19"/>
          <w:szCs w:val="19"/>
        </w:rPr>
        <w:t>, waarmee ten alle tijden wordt voorkomen dat de hoofdzekering in de woning wordt overbelast.</w:t>
      </w:r>
    </w:p>
    <w:p w14:paraId="4048AC42" w14:textId="77777777" w:rsidR="00352FDB" w:rsidRDefault="00352FDB" w:rsidP="002C45F5">
      <w:pPr>
        <w:spacing w:line="276" w:lineRule="auto"/>
        <w:jc w:val="both"/>
        <w:rPr>
          <w:rFonts w:ascii="Mazda Type" w:hAnsi="Mazda Type"/>
          <w:sz w:val="19"/>
          <w:szCs w:val="19"/>
        </w:rPr>
      </w:pPr>
    </w:p>
    <w:p w14:paraId="4F002375" w14:textId="104D9A97" w:rsidR="002F5CBD" w:rsidRPr="002C45F5" w:rsidRDefault="00F65FDE" w:rsidP="002C45F5">
      <w:pPr>
        <w:spacing w:line="276" w:lineRule="auto"/>
        <w:jc w:val="both"/>
        <w:rPr>
          <w:rFonts w:ascii="Mazda Type" w:hAnsi="Mazda Type"/>
          <w:sz w:val="19"/>
          <w:szCs w:val="19"/>
        </w:rPr>
      </w:pPr>
      <w:r w:rsidRPr="1BA77E8D">
        <w:rPr>
          <w:rFonts w:ascii="Mazda Type" w:hAnsi="Mazda Type"/>
          <w:sz w:val="19"/>
          <w:szCs w:val="19"/>
        </w:rPr>
        <w:t xml:space="preserve">De derde optie </w:t>
      </w:r>
      <w:r w:rsidR="00F82684">
        <w:rPr>
          <w:rFonts w:ascii="Mazda Type" w:hAnsi="Mazda Type"/>
          <w:sz w:val="19"/>
          <w:szCs w:val="19"/>
        </w:rPr>
        <w:t xml:space="preserve">is de </w:t>
      </w:r>
      <w:r w:rsidRPr="1BA77E8D">
        <w:rPr>
          <w:rFonts w:ascii="Mazda Type" w:hAnsi="Mazda Type"/>
          <w:sz w:val="19"/>
          <w:szCs w:val="19"/>
        </w:rPr>
        <w:t>C</w:t>
      </w:r>
      <w:r w:rsidR="005C09BD" w:rsidRPr="1BA77E8D">
        <w:rPr>
          <w:rFonts w:ascii="Mazda Type" w:hAnsi="Mazda Type"/>
          <w:sz w:val="19"/>
          <w:szCs w:val="19"/>
        </w:rPr>
        <w:t>ube</w:t>
      </w:r>
      <w:r w:rsidRPr="1BA77E8D">
        <w:rPr>
          <w:rFonts w:ascii="Mazda Type" w:hAnsi="Mazda Type"/>
          <w:sz w:val="19"/>
          <w:szCs w:val="19"/>
        </w:rPr>
        <w:t xml:space="preserve"> Smart voor een prijs van € 2.250</w:t>
      </w:r>
      <w:r w:rsidR="00D9036D" w:rsidRPr="1BA77E8D">
        <w:rPr>
          <w:rFonts w:ascii="Mazda Type" w:hAnsi="Mazda Type"/>
          <w:sz w:val="19"/>
          <w:szCs w:val="19"/>
        </w:rPr>
        <w:t>,</w:t>
      </w:r>
      <w:r w:rsidRPr="1BA77E8D">
        <w:rPr>
          <w:rFonts w:ascii="Mazda Type" w:hAnsi="Mazda Type"/>
          <w:sz w:val="19"/>
          <w:szCs w:val="19"/>
        </w:rPr>
        <w:t>- incl. btw en montage aan de muur.</w:t>
      </w:r>
      <w:r w:rsidR="00BB4E7A" w:rsidRPr="1BA77E8D">
        <w:rPr>
          <w:rFonts w:ascii="Mazda Type" w:hAnsi="Mazda Type"/>
          <w:sz w:val="19"/>
          <w:szCs w:val="19"/>
        </w:rPr>
        <w:t xml:space="preserve"> Bij dit pakket hoort een data-abonnement van </w:t>
      </w:r>
      <w:r w:rsidR="007A4282" w:rsidRPr="1BA77E8D">
        <w:rPr>
          <w:rFonts w:ascii="Mazda Type" w:hAnsi="Mazda Type"/>
          <w:sz w:val="19"/>
          <w:szCs w:val="19"/>
        </w:rPr>
        <w:t xml:space="preserve">€ </w:t>
      </w:r>
      <w:r w:rsidR="00947B78">
        <w:rPr>
          <w:rFonts w:ascii="Mazda Type" w:hAnsi="Mazda Type"/>
          <w:sz w:val="19"/>
          <w:szCs w:val="19"/>
        </w:rPr>
        <w:t>86,40 per jaar, inc</w:t>
      </w:r>
      <w:r w:rsidR="003A3882">
        <w:rPr>
          <w:rFonts w:ascii="Mazda Type" w:hAnsi="Mazda Type"/>
          <w:sz w:val="19"/>
          <w:szCs w:val="19"/>
        </w:rPr>
        <w:t>l</w:t>
      </w:r>
      <w:r w:rsidR="00947B78">
        <w:rPr>
          <w:rFonts w:ascii="Mazda Type" w:hAnsi="Mazda Type"/>
          <w:sz w:val="19"/>
          <w:szCs w:val="19"/>
        </w:rPr>
        <w:t>. btw</w:t>
      </w:r>
      <w:r w:rsidR="00BB4E7A" w:rsidRPr="1BA77E8D">
        <w:rPr>
          <w:rFonts w:ascii="Mazda Type" w:hAnsi="Mazda Type"/>
          <w:sz w:val="19"/>
          <w:szCs w:val="19"/>
        </w:rPr>
        <w:t>.</w:t>
      </w:r>
      <w:r w:rsidR="005C09BD" w:rsidRPr="1BA77E8D">
        <w:rPr>
          <w:rFonts w:ascii="Mazda Type" w:hAnsi="Mazda Type"/>
          <w:sz w:val="19"/>
          <w:szCs w:val="19"/>
        </w:rPr>
        <w:t xml:space="preserve"> </w:t>
      </w:r>
      <w:r w:rsidRPr="1BA77E8D">
        <w:rPr>
          <w:rFonts w:ascii="Mazda Type" w:hAnsi="Mazda Type"/>
          <w:sz w:val="19"/>
          <w:szCs w:val="19"/>
        </w:rPr>
        <w:t>Dit pakket biedt</w:t>
      </w:r>
      <w:r w:rsidR="00D474ED" w:rsidRPr="1BA77E8D">
        <w:rPr>
          <w:rFonts w:ascii="Mazda Type" w:hAnsi="Mazda Type"/>
          <w:sz w:val="19"/>
          <w:szCs w:val="19"/>
        </w:rPr>
        <w:t>,</w:t>
      </w:r>
      <w:r w:rsidRPr="1BA77E8D">
        <w:rPr>
          <w:rFonts w:ascii="Mazda Type" w:hAnsi="Mazda Type"/>
          <w:sz w:val="19"/>
          <w:szCs w:val="19"/>
        </w:rPr>
        <w:t xml:space="preserve"> naast</w:t>
      </w:r>
      <w:r w:rsidR="007A4282" w:rsidRPr="1BA77E8D">
        <w:rPr>
          <w:rFonts w:ascii="Mazda Type" w:hAnsi="Mazda Type"/>
          <w:sz w:val="19"/>
          <w:szCs w:val="19"/>
        </w:rPr>
        <w:t xml:space="preserve"> </w:t>
      </w:r>
      <w:r w:rsidR="00F84FE6">
        <w:rPr>
          <w:rFonts w:ascii="Mazda Type" w:hAnsi="Mazda Type"/>
          <w:sz w:val="19"/>
          <w:szCs w:val="19"/>
        </w:rPr>
        <w:t>l</w:t>
      </w:r>
      <w:r w:rsidRPr="1BA77E8D">
        <w:rPr>
          <w:rFonts w:ascii="Mazda Type" w:hAnsi="Mazda Type"/>
          <w:sz w:val="19"/>
          <w:szCs w:val="19"/>
        </w:rPr>
        <w:t xml:space="preserve">oad </w:t>
      </w:r>
      <w:proofErr w:type="spellStart"/>
      <w:r w:rsidR="00F84FE6">
        <w:rPr>
          <w:rFonts w:ascii="Mazda Type" w:hAnsi="Mazda Type"/>
          <w:sz w:val="19"/>
          <w:szCs w:val="19"/>
        </w:rPr>
        <w:t>b</w:t>
      </w:r>
      <w:r w:rsidRPr="1BA77E8D">
        <w:rPr>
          <w:rFonts w:ascii="Mazda Type" w:hAnsi="Mazda Type"/>
          <w:sz w:val="19"/>
          <w:szCs w:val="19"/>
        </w:rPr>
        <w:t>alancing</w:t>
      </w:r>
      <w:proofErr w:type="spellEnd"/>
      <w:r w:rsidR="00D474ED" w:rsidRPr="1BA77E8D">
        <w:rPr>
          <w:rFonts w:ascii="Mazda Type" w:hAnsi="Mazda Type"/>
          <w:sz w:val="19"/>
          <w:szCs w:val="19"/>
        </w:rPr>
        <w:t>,</w:t>
      </w:r>
      <w:r w:rsidR="003134C6">
        <w:rPr>
          <w:rFonts w:ascii="Mazda Type" w:hAnsi="Mazda Type"/>
          <w:sz w:val="19"/>
          <w:szCs w:val="19"/>
        </w:rPr>
        <w:t xml:space="preserve"> </w:t>
      </w:r>
      <w:r w:rsidRPr="1BA77E8D">
        <w:rPr>
          <w:rFonts w:ascii="Mazda Type" w:hAnsi="Mazda Type"/>
          <w:sz w:val="19"/>
          <w:szCs w:val="19"/>
        </w:rPr>
        <w:t xml:space="preserve">bovendien </w:t>
      </w:r>
      <w:r w:rsidR="007A4282" w:rsidRPr="1BA77E8D">
        <w:rPr>
          <w:rFonts w:ascii="Mazda Type" w:hAnsi="Mazda Type"/>
          <w:sz w:val="19"/>
          <w:szCs w:val="19"/>
        </w:rPr>
        <w:t xml:space="preserve">de mogelijkheid om </w:t>
      </w:r>
      <w:r w:rsidRPr="1BA77E8D">
        <w:rPr>
          <w:rFonts w:ascii="Mazda Type" w:hAnsi="Mazda Type"/>
          <w:sz w:val="19"/>
          <w:szCs w:val="19"/>
        </w:rPr>
        <w:t>automatisch</w:t>
      </w:r>
      <w:r w:rsidR="002856DA">
        <w:rPr>
          <w:rFonts w:ascii="Mazda Type" w:hAnsi="Mazda Type"/>
          <w:sz w:val="19"/>
          <w:szCs w:val="19"/>
        </w:rPr>
        <w:t xml:space="preserve"> de stroom die is geladen</w:t>
      </w:r>
      <w:r w:rsidRPr="1BA77E8D">
        <w:rPr>
          <w:rFonts w:ascii="Mazda Type" w:hAnsi="Mazda Type"/>
          <w:sz w:val="19"/>
          <w:szCs w:val="19"/>
        </w:rPr>
        <w:t xml:space="preserve"> </w:t>
      </w:r>
      <w:r w:rsidR="007A4282" w:rsidRPr="1BA77E8D">
        <w:rPr>
          <w:rFonts w:ascii="Mazda Type" w:hAnsi="Mazda Type"/>
          <w:sz w:val="19"/>
          <w:szCs w:val="19"/>
        </w:rPr>
        <w:t xml:space="preserve">te </w:t>
      </w:r>
      <w:r w:rsidR="002856DA">
        <w:rPr>
          <w:rFonts w:ascii="Mazda Type" w:hAnsi="Mazda Type"/>
          <w:sz w:val="19"/>
          <w:szCs w:val="19"/>
        </w:rPr>
        <w:t>registreren</w:t>
      </w:r>
      <w:r w:rsidR="002856DA" w:rsidRPr="1BA77E8D">
        <w:rPr>
          <w:rFonts w:ascii="Mazda Type" w:hAnsi="Mazda Type"/>
          <w:sz w:val="19"/>
          <w:szCs w:val="19"/>
        </w:rPr>
        <w:t xml:space="preserve"> </w:t>
      </w:r>
      <w:r w:rsidR="002856DA">
        <w:rPr>
          <w:rFonts w:ascii="Mazda Type" w:hAnsi="Mazda Type"/>
          <w:sz w:val="19"/>
          <w:szCs w:val="19"/>
        </w:rPr>
        <w:t xml:space="preserve">evenals het doorvoeren van </w:t>
      </w:r>
      <w:r w:rsidR="001C44AE" w:rsidRPr="1BA77E8D">
        <w:rPr>
          <w:rFonts w:ascii="Mazda Type" w:hAnsi="Mazda Type"/>
          <w:sz w:val="19"/>
          <w:szCs w:val="19"/>
        </w:rPr>
        <w:t>u</w:t>
      </w:r>
      <w:r w:rsidRPr="1BA77E8D">
        <w:rPr>
          <w:rFonts w:ascii="Mazda Type" w:hAnsi="Mazda Type"/>
          <w:sz w:val="19"/>
          <w:szCs w:val="19"/>
        </w:rPr>
        <w:t xml:space="preserve">pdates op afstand. </w:t>
      </w:r>
      <w:r w:rsidR="00947B78">
        <w:rPr>
          <w:rFonts w:ascii="Mazda Type" w:hAnsi="Mazda Type"/>
          <w:sz w:val="19"/>
          <w:szCs w:val="19"/>
        </w:rPr>
        <w:t>Voor</w:t>
      </w:r>
      <w:r w:rsidR="002856DA" w:rsidRPr="1BA77E8D">
        <w:rPr>
          <w:rFonts w:ascii="Mazda Type" w:hAnsi="Mazda Type"/>
          <w:sz w:val="19"/>
          <w:szCs w:val="19"/>
        </w:rPr>
        <w:t xml:space="preserve"> </w:t>
      </w:r>
      <w:r w:rsidRPr="1BA77E8D">
        <w:rPr>
          <w:rFonts w:ascii="Mazda Type" w:hAnsi="Mazda Type"/>
          <w:sz w:val="19"/>
          <w:szCs w:val="19"/>
        </w:rPr>
        <w:t>zakelijke rijders of ondernemers biedt dit laad</w:t>
      </w:r>
      <w:r w:rsidR="007A4282" w:rsidRPr="1BA77E8D">
        <w:rPr>
          <w:rFonts w:ascii="Mazda Type" w:hAnsi="Mazda Type"/>
          <w:sz w:val="19"/>
          <w:szCs w:val="19"/>
        </w:rPr>
        <w:t>station</w:t>
      </w:r>
      <w:r w:rsidRPr="1BA77E8D">
        <w:rPr>
          <w:rFonts w:ascii="Mazda Type" w:hAnsi="Mazda Type"/>
          <w:sz w:val="19"/>
          <w:szCs w:val="19"/>
        </w:rPr>
        <w:t xml:space="preserve"> de mogelijkheid om de kosten automatisch te verrekenen met de werkgever of eigen onderneming.</w:t>
      </w:r>
    </w:p>
    <w:p w14:paraId="5269D090" w14:textId="77777777" w:rsidR="002F5CBD" w:rsidRPr="002C45F5" w:rsidRDefault="002F5CBD" w:rsidP="002C45F5">
      <w:pPr>
        <w:spacing w:line="276" w:lineRule="auto"/>
        <w:jc w:val="both"/>
        <w:rPr>
          <w:rFonts w:ascii="Mazda Type" w:hAnsi="Mazda Type"/>
          <w:sz w:val="19"/>
          <w:szCs w:val="19"/>
        </w:rPr>
      </w:pPr>
    </w:p>
    <w:p w14:paraId="54EAEB45" w14:textId="0C304895" w:rsidR="00F84FE6" w:rsidRDefault="00F84FE6" w:rsidP="00F84FE6">
      <w:pPr>
        <w:spacing w:line="276" w:lineRule="auto"/>
        <w:jc w:val="both"/>
        <w:rPr>
          <w:rFonts w:ascii="Mazda Type" w:hAnsi="Mazda Type"/>
          <w:sz w:val="19"/>
          <w:szCs w:val="19"/>
        </w:rPr>
      </w:pPr>
      <w:r>
        <w:rPr>
          <w:rFonts w:ascii="Mazda Type" w:hAnsi="Mazda Type"/>
          <w:sz w:val="19"/>
          <w:szCs w:val="19"/>
        </w:rPr>
        <w:t>Bij alle Cube-opties kan de klant</w:t>
      </w:r>
      <w:r w:rsidRPr="1BA77E8D">
        <w:rPr>
          <w:rFonts w:ascii="Mazda Type" w:hAnsi="Mazda Type"/>
          <w:sz w:val="19"/>
          <w:szCs w:val="19"/>
        </w:rPr>
        <w:t xml:space="preserve"> het laadpunt vergrendelen met een </w:t>
      </w:r>
      <w:proofErr w:type="spellStart"/>
      <w:r>
        <w:rPr>
          <w:rFonts w:ascii="Mazda Type" w:hAnsi="Mazda Type"/>
          <w:sz w:val="19"/>
          <w:szCs w:val="19"/>
        </w:rPr>
        <w:t>laadpas</w:t>
      </w:r>
      <w:proofErr w:type="spellEnd"/>
      <w:r>
        <w:rPr>
          <w:rFonts w:ascii="Mazda Type" w:hAnsi="Mazda Type"/>
          <w:sz w:val="19"/>
          <w:szCs w:val="19"/>
        </w:rPr>
        <w:t xml:space="preserve">. Bij de Cube Smart is men bovendien verzekerd van service op afstand én krijgt men inzicht in het stroomverbruik. Cube biedt een basis installatiepakket voor montage aan de muur, inclusief tot 1 meter graven en bestraten. Daarnaast is er ook, tegen meerprijs, montage aan een RVS designpaal mogelijk. Na aanvraag van de offerte bij de Mazda dealer neemt </w:t>
      </w:r>
      <w:proofErr w:type="spellStart"/>
      <w:r>
        <w:rPr>
          <w:rFonts w:ascii="Mazda Type" w:hAnsi="Mazda Type"/>
          <w:sz w:val="19"/>
          <w:szCs w:val="19"/>
        </w:rPr>
        <w:t>CubeCharging</w:t>
      </w:r>
      <w:proofErr w:type="spellEnd"/>
      <w:r>
        <w:rPr>
          <w:rFonts w:ascii="Mazda Type" w:hAnsi="Mazda Type"/>
          <w:sz w:val="19"/>
          <w:szCs w:val="19"/>
        </w:rPr>
        <w:t xml:space="preserve"> contact op met de klant</w:t>
      </w:r>
      <w:r w:rsidR="003134C6">
        <w:rPr>
          <w:rFonts w:ascii="Mazda Type" w:hAnsi="Mazda Type"/>
          <w:sz w:val="19"/>
          <w:szCs w:val="19"/>
        </w:rPr>
        <w:t>,</w:t>
      </w:r>
      <w:r>
        <w:rPr>
          <w:rFonts w:ascii="Mazda Type" w:hAnsi="Mazda Type"/>
          <w:sz w:val="19"/>
          <w:szCs w:val="19"/>
        </w:rPr>
        <w:t xml:space="preserve"> om alle wensen,</w:t>
      </w:r>
      <w:r w:rsidR="00467DE3">
        <w:rPr>
          <w:rFonts w:ascii="Mazda Type" w:hAnsi="Mazda Type"/>
          <w:sz w:val="19"/>
          <w:szCs w:val="19"/>
        </w:rPr>
        <w:t xml:space="preserve"> </w:t>
      </w:r>
      <w:r>
        <w:rPr>
          <w:rFonts w:ascii="Mazda Type" w:hAnsi="Mazda Type"/>
          <w:sz w:val="19"/>
          <w:szCs w:val="19"/>
        </w:rPr>
        <w:t>mogelijkheden en bijbehorende kosten te bespreken.</w:t>
      </w:r>
    </w:p>
    <w:p w14:paraId="5350874A" w14:textId="77777777" w:rsidR="00F84FE6" w:rsidRDefault="00F84FE6" w:rsidP="00F84FE6">
      <w:pPr>
        <w:spacing w:line="276" w:lineRule="auto"/>
        <w:jc w:val="both"/>
        <w:rPr>
          <w:rFonts w:ascii="Mazda Type" w:hAnsi="Mazda Type"/>
          <w:sz w:val="19"/>
          <w:szCs w:val="19"/>
        </w:rPr>
      </w:pPr>
    </w:p>
    <w:p w14:paraId="5362F7D3" w14:textId="77777777" w:rsidR="00F84FE6" w:rsidRPr="002C45F5" w:rsidRDefault="00F84FE6" w:rsidP="00F84FE6">
      <w:pPr>
        <w:spacing w:line="276" w:lineRule="auto"/>
        <w:jc w:val="both"/>
        <w:rPr>
          <w:rFonts w:ascii="Mazda Type" w:hAnsi="Mazda Type"/>
          <w:b/>
          <w:bCs/>
          <w:sz w:val="19"/>
          <w:szCs w:val="19"/>
        </w:rPr>
      </w:pPr>
      <w:r w:rsidRPr="1BA77E8D">
        <w:rPr>
          <w:rFonts w:ascii="Mazda Type" w:hAnsi="Mazda Type"/>
          <w:b/>
          <w:bCs/>
          <w:sz w:val="19"/>
          <w:szCs w:val="19"/>
        </w:rPr>
        <w:t xml:space="preserve">Overal en altijd laden met een unieke Mazda </w:t>
      </w:r>
      <w:proofErr w:type="spellStart"/>
      <w:r w:rsidRPr="1BA77E8D">
        <w:rPr>
          <w:rFonts w:ascii="Mazda Type" w:hAnsi="Mazda Type"/>
          <w:b/>
          <w:bCs/>
          <w:sz w:val="19"/>
          <w:szCs w:val="19"/>
        </w:rPr>
        <w:t>laadpas</w:t>
      </w:r>
      <w:proofErr w:type="spellEnd"/>
    </w:p>
    <w:p w14:paraId="16CA409B" w14:textId="77777777" w:rsidR="00F84FE6" w:rsidRPr="002C45F5" w:rsidRDefault="00F84FE6" w:rsidP="00F84FE6">
      <w:pPr>
        <w:spacing w:line="276" w:lineRule="auto"/>
        <w:jc w:val="both"/>
        <w:rPr>
          <w:rFonts w:ascii="Mazda Type" w:hAnsi="Mazda Type"/>
          <w:sz w:val="19"/>
          <w:szCs w:val="19"/>
        </w:rPr>
      </w:pPr>
    </w:p>
    <w:p w14:paraId="681D43D0" w14:textId="77777777" w:rsidR="00F84FE6" w:rsidRDefault="00F84FE6" w:rsidP="00F84FE6">
      <w:pPr>
        <w:spacing w:line="276" w:lineRule="auto"/>
        <w:jc w:val="both"/>
        <w:rPr>
          <w:rFonts w:ascii="Mazda Type" w:hAnsi="Mazda Type"/>
          <w:sz w:val="19"/>
          <w:szCs w:val="19"/>
        </w:rPr>
      </w:pPr>
      <w:r w:rsidRPr="1BA77E8D">
        <w:rPr>
          <w:rFonts w:ascii="Mazda Type" w:hAnsi="Mazda Type"/>
          <w:sz w:val="19"/>
          <w:szCs w:val="19"/>
        </w:rPr>
        <w:t xml:space="preserve">Alle </w:t>
      </w:r>
      <w:proofErr w:type="spellStart"/>
      <w:r>
        <w:rPr>
          <w:rFonts w:ascii="Mazda Type" w:hAnsi="Mazda Type"/>
          <w:sz w:val="19"/>
          <w:szCs w:val="19"/>
        </w:rPr>
        <w:t>Mazda’s</w:t>
      </w:r>
      <w:proofErr w:type="spellEnd"/>
      <w:r>
        <w:rPr>
          <w:rFonts w:ascii="Mazda Type" w:hAnsi="Mazda Type"/>
          <w:sz w:val="19"/>
          <w:szCs w:val="19"/>
        </w:rPr>
        <w:t xml:space="preserve"> met een stekker</w:t>
      </w:r>
      <w:r w:rsidRPr="1BA77E8D">
        <w:rPr>
          <w:rFonts w:ascii="Mazda Type" w:hAnsi="Mazda Type"/>
          <w:sz w:val="19"/>
          <w:szCs w:val="19"/>
        </w:rPr>
        <w:t xml:space="preserve"> worden </w:t>
      </w:r>
      <w:r w:rsidRPr="003A3882">
        <w:rPr>
          <w:rFonts w:ascii="Mazda Type" w:hAnsi="Mazda Type"/>
          <w:sz w:val="19"/>
          <w:szCs w:val="19"/>
        </w:rPr>
        <w:t>door deelnemende Mazda dealers</w:t>
      </w:r>
      <w:r>
        <w:rPr>
          <w:rFonts w:ascii="Mazda Type" w:hAnsi="Mazda Type"/>
          <w:b/>
          <w:bCs/>
          <w:sz w:val="19"/>
          <w:szCs w:val="19"/>
        </w:rPr>
        <w:t xml:space="preserve"> </w:t>
      </w:r>
      <w:r w:rsidRPr="1BA77E8D">
        <w:rPr>
          <w:rFonts w:ascii="Mazda Type" w:hAnsi="Mazda Type"/>
          <w:sz w:val="19"/>
          <w:szCs w:val="19"/>
        </w:rPr>
        <w:t xml:space="preserve">geleverd met een Mazda </w:t>
      </w:r>
      <w:proofErr w:type="spellStart"/>
      <w:r w:rsidRPr="1BA77E8D">
        <w:rPr>
          <w:rFonts w:ascii="Mazda Type" w:hAnsi="Mazda Type"/>
          <w:sz w:val="19"/>
          <w:szCs w:val="19"/>
        </w:rPr>
        <w:t>laadpas</w:t>
      </w:r>
      <w:proofErr w:type="spellEnd"/>
      <w:r w:rsidRPr="1BA77E8D">
        <w:rPr>
          <w:rFonts w:ascii="Mazda Type" w:hAnsi="Mazda Type"/>
          <w:sz w:val="19"/>
          <w:szCs w:val="19"/>
        </w:rPr>
        <w:t xml:space="preserve">. </w:t>
      </w:r>
      <w:r w:rsidRPr="1BA77E8D">
        <w:rPr>
          <w:rFonts w:ascii="Mazda Type" w:hAnsi="Mazda Type" w:cs="Helvetica"/>
          <w:color w:val="000000" w:themeColor="text1"/>
          <w:sz w:val="19"/>
          <w:szCs w:val="19"/>
        </w:rPr>
        <w:t xml:space="preserve">Hiermee laadt de klant niet alleen comfortabel </w:t>
      </w:r>
      <w:r>
        <w:rPr>
          <w:rFonts w:ascii="Mazda Type" w:hAnsi="Mazda Type" w:cs="Helvetica"/>
          <w:color w:val="000000" w:themeColor="text1"/>
          <w:sz w:val="19"/>
          <w:szCs w:val="19"/>
        </w:rPr>
        <w:t>thuis wanneer er is gekozen voor een Cube laadpunt</w:t>
      </w:r>
      <w:r w:rsidRPr="1BA77E8D">
        <w:rPr>
          <w:rFonts w:ascii="Mazda Type" w:hAnsi="Mazda Type" w:cs="Helvetica"/>
          <w:color w:val="000000" w:themeColor="text1"/>
          <w:sz w:val="19"/>
          <w:szCs w:val="19"/>
        </w:rPr>
        <w:t>,</w:t>
      </w:r>
      <w:r>
        <w:rPr>
          <w:rFonts w:ascii="Mazda Type" w:hAnsi="Mazda Type" w:cs="Helvetica"/>
          <w:color w:val="000000" w:themeColor="text1"/>
          <w:sz w:val="19"/>
          <w:szCs w:val="19"/>
        </w:rPr>
        <w:t xml:space="preserve"> maar werkt </w:t>
      </w:r>
      <w:r w:rsidRPr="1BA77E8D">
        <w:rPr>
          <w:rFonts w:ascii="Mazda Type" w:hAnsi="Mazda Type" w:cs="Helvetica"/>
          <w:color w:val="000000" w:themeColor="text1"/>
          <w:sz w:val="19"/>
          <w:szCs w:val="19"/>
        </w:rPr>
        <w:t xml:space="preserve">de pas ook in de rest van Europa. Dit kan bij </w:t>
      </w:r>
      <w:r w:rsidRPr="1BA77E8D">
        <w:rPr>
          <w:rFonts w:ascii="Mazda Type" w:hAnsi="Mazda Type"/>
          <w:sz w:val="19"/>
          <w:szCs w:val="19"/>
        </w:rPr>
        <w:t xml:space="preserve">zowel publieke laadpunten als </w:t>
      </w:r>
      <w:proofErr w:type="spellStart"/>
      <w:r w:rsidRPr="1BA77E8D">
        <w:rPr>
          <w:rFonts w:ascii="Mazda Type" w:hAnsi="Mazda Type"/>
          <w:sz w:val="19"/>
          <w:szCs w:val="19"/>
        </w:rPr>
        <w:t>snellaadpunten</w:t>
      </w:r>
      <w:proofErr w:type="spellEnd"/>
      <w:r w:rsidRPr="1BA77E8D">
        <w:rPr>
          <w:rFonts w:ascii="Mazda Type" w:hAnsi="Mazda Type"/>
          <w:sz w:val="19"/>
          <w:szCs w:val="19"/>
        </w:rPr>
        <w:t xml:space="preserve">, zoals </w:t>
      </w:r>
      <w:proofErr w:type="spellStart"/>
      <w:r w:rsidRPr="1BA77E8D">
        <w:rPr>
          <w:rFonts w:ascii="Mazda Type" w:hAnsi="Mazda Type"/>
          <w:sz w:val="19"/>
          <w:szCs w:val="19"/>
        </w:rPr>
        <w:t>Fastned</w:t>
      </w:r>
      <w:proofErr w:type="spellEnd"/>
      <w:r w:rsidRPr="1BA77E8D">
        <w:rPr>
          <w:rFonts w:ascii="Mazda Type" w:hAnsi="Mazda Type"/>
          <w:sz w:val="19"/>
          <w:szCs w:val="19"/>
        </w:rPr>
        <w:t xml:space="preserve">. </w:t>
      </w:r>
    </w:p>
    <w:p w14:paraId="45BF63AB" w14:textId="6D512C39" w:rsidR="00F84FE6" w:rsidRPr="002C45F5" w:rsidRDefault="00F84FE6" w:rsidP="00F84FE6">
      <w:pPr>
        <w:pStyle w:val="Hoofdtekst"/>
        <w:spacing w:line="276" w:lineRule="auto"/>
        <w:jc w:val="both"/>
        <w:rPr>
          <w:rFonts w:ascii="Mazda Type" w:hAnsi="Mazda Type"/>
          <w:color w:val="auto"/>
          <w:sz w:val="19"/>
          <w:szCs w:val="19"/>
        </w:rPr>
      </w:pPr>
      <w:r>
        <w:br/>
      </w:r>
      <w:r>
        <w:rPr>
          <w:rFonts w:ascii="Mazda Type" w:hAnsi="Mazda Type"/>
          <w:color w:val="auto"/>
          <w:sz w:val="19"/>
          <w:szCs w:val="19"/>
        </w:rPr>
        <w:t xml:space="preserve">De laadoplossing die Mazda aanbiedt in samenwerking met </w:t>
      </w:r>
      <w:proofErr w:type="spellStart"/>
      <w:r>
        <w:rPr>
          <w:rFonts w:ascii="Mazda Type" w:hAnsi="Mazda Type"/>
          <w:color w:val="auto"/>
          <w:sz w:val="19"/>
          <w:szCs w:val="19"/>
        </w:rPr>
        <w:t>CubeCharging</w:t>
      </w:r>
      <w:proofErr w:type="spellEnd"/>
      <w:r>
        <w:rPr>
          <w:rFonts w:ascii="Mazda Type" w:hAnsi="Mazda Type"/>
          <w:color w:val="auto"/>
          <w:sz w:val="19"/>
          <w:szCs w:val="19"/>
        </w:rPr>
        <w:t xml:space="preserve"> is te verkrijgen bij de deelnemende Mazda dealer, zowel bij aanschaf van een nieuwe of gebruikte Mazda.  </w:t>
      </w:r>
      <w:r w:rsidRPr="1BA77E8D">
        <w:rPr>
          <w:rFonts w:ascii="Mazda Type" w:hAnsi="Mazda Type"/>
          <w:color w:val="auto"/>
          <w:sz w:val="19"/>
          <w:szCs w:val="19"/>
        </w:rPr>
        <w:t xml:space="preserve">Voor meer informatie over de laadstations van </w:t>
      </w:r>
      <w:proofErr w:type="spellStart"/>
      <w:r w:rsidRPr="1BA77E8D">
        <w:rPr>
          <w:rFonts w:ascii="Mazda Type" w:hAnsi="Mazda Type"/>
          <w:color w:val="auto"/>
          <w:sz w:val="19"/>
          <w:szCs w:val="19"/>
        </w:rPr>
        <w:t>CubeCharging</w:t>
      </w:r>
      <w:proofErr w:type="spellEnd"/>
      <w:r w:rsidRPr="1BA77E8D">
        <w:rPr>
          <w:rFonts w:ascii="Mazda Type" w:hAnsi="Mazda Type"/>
          <w:color w:val="auto"/>
          <w:sz w:val="19"/>
          <w:szCs w:val="19"/>
        </w:rPr>
        <w:t xml:space="preserve">, zie: </w:t>
      </w:r>
      <w:r w:rsidR="00D24BC4" w:rsidRPr="00D24BC4">
        <w:rPr>
          <w:rFonts w:ascii="Mazda Type" w:hAnsi="Mazda Type"/>
          <w:color w:val="auto"/>
          <w:sz w:val="19"/>
          <w:szCs w:val="19"/>
        </w:rPr>
        <w:t>www.mazda.nl/elektrisch-rijden/mazda-aanbod-laadpaa</w:t>
      </w:r>
      <w:r w:rsidR="00D24BC4">
        <w:rPr>
          <w:rFonts w:ascii="Mazda Type" w:hAnsi="Mazda Type"/>
          <w:color w:val="auto"/>
          <w:sz w:val="19"/>
          <w:szCs w:val="19"/>
        </w:rPr>
        <w:t>l</w:t>
      </w:r>
      <w:r>
        <w:rPr>
          <w:rFonts w:ascii="Mazda Type" w:hAnsi="Mazda Type"/>
          <w:color w:val="auto"/>
          <w:sz w:val="19"/>
          <w:szCs w:val="19"/>
        </w:rPr>
        <w:t>.</w:t>
      </w:r>
    </w:p>
    <w:p w14:paraId="5A5F808B" w14:textId="77777777" w:rsidR="00F84FE6" w:rsidRPr="002C45F5" w:rsidRDefault="00F84FE6" w:rsidP="00F84FE6">
      <w:pPr>
        <w:spacing w:line="276" w:lineRule="auto"/>
        <w:jc w:val="both"/>
        <w:rPr>
          <w:rFonts w:ascii="Mazda Type" w:hAnsi="Mazda Type"/>
          <w:sz w:val="19"/>
          <w:szCs w:val="19"/>
        </w:rPr>
      </w:pPr>
    </w:p>
    <w:p w14:paraId="1DD0BC6A" w14:textId="4C2F9010" w:rsidR="006D7638" w:rsidRPr="00117DFA" w:rsidRDefault="006D7638" w:rsidP="002C45F5">
      <w:pPr>
        <w:pStyle w:val="Hoofdtekst"/>
        <w:spacing w:line="276" w:lineRule="auto"/>
        <w:jc w:val="both"/>
        <w:rPr>
          <w:rFonts w:ascii="Mazda Type" w:hAnsi="Mazda Type"/>
          <w:color w:val="auto"/>
          <w:sz w:val="19"/>
          <w:szCs w:val="19"/>
        </w:rPr>
      </w:pPr>
    </w:p>
    <w:sectPr w:rsidR="006D7638" w:rsidRPr="00117DFA" w:rsidSect="00B978C1">
      <w:headerReference w:type="default" r:id="rId11"/>
      <w:footerReference w:type="default" r:id="rId12"/>
      <w:headerReference w:type="first" r:id="rId13"/>
      <w:footerReference w:type="first" r:id="rId14"/>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F127" w14:textId="77777777" w:rsidR="00B74589" w:rsidRDefault="00B74589" w:rsidP="00A04E2C">
      <w:r>
        <w:separator/>
      </w:r>
    </w:p>
  </w:endnote>
  <w:endnote w:type="continuationSeparator" w:id="0">
    <w:p w14:paraId="4ACDD6EC" w14:textId="77777777" w:rsidR="00B74589" w:rsidRDefault="00B74589"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zda Type">
    <w:altName w:val="Calibri"/>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zda Type Cyrillic Medium">
    <w:panose1 w:val="01000000000000000000"/>
    <w:charset w:val="00"/>
    <w:family w:val="modern"/>
    <w:notTrueType/>
    <w:pitch w:val="variable"/>
    <w:sig w:usb0="A000026F" w:usb1="00000001" w:usb2="00000000" w:usb3="00000000" w:csb0="00000097" w:csb1="00000000"/>
  </w:font>
  <w:font w:name="源真ゴシックP Medium">
    <w:altName w:val="Arial Unicode MS"/>
    <w:charset w:val="80"/>
    <w:family w:val="modern"/>
    <w:pitch w:val="variable"/>
    <w:sig w:usb0="00000000" w:usb1="6A4FFDFB" w:usb2="02000012" w:usb3="00000000" w:csb0="001201B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A405" w14:textId="77777777" w:rsidR="00B978C1" w:rsidRDefault="00B978C1">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1E77" w14:textId="77777777" w:rsidR="00B978C1" w:rsidRDefault="00B978C1">
    <w:pPr>
      <w:pStyle w:val="Voettekst"/>
    </w:pPr>
    <w:r>
      <w:rPr>
        <w:noProof/>
        <w:lang w:eastAsia="nl-NL"/>
      </w:rPr>
      <mc:AlternateContent>
        <mc:Choice Requires="wpg">
          <w:drawing>
            <wp:anchor distT="0" distB="0" distL="114300" distR="114300" simplePos="0" relativeHeight="251661312" behindDoc="0" locked="0" layoutInCell="1" allowOverlap="1" wp14:anchorId="569DA966" wp14:editId="69184448">
              <wp:simplePos x="0" y="0"/>
              <wp:positionH relativeFrom="column">
                <wp:posOffset>-500380</wp:posOffset>
              </wp:positionH>
              <wp:positionV relativeFrom="paragraph">
                <wp:posOffset>-270510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39FA4C5" w14:textId="77777777" w:rsidR="00B978C1" w:rsidRPr="00134A48" w:rsidRDefault="00B978C1" w:rsidP="00B978C1">
                            <w:pPr>
                              <w:spacing w:line="264" w:lineRule="auto"/>
                              <w:rPr>
                                <w:rFonts w:ascii="Mazda Type" w:hAnsi="Mazda Type"/>
                                <w:color w:val="BFBFBF" w:themeColor="background1" w:themeShade="BF"/>
                                <w:sz w:val="16"/>
                                <w:szCs w:val="16"/>
                              </w:rPr>
                            </w:pPr>
                            <w:r w:rsidRPr="00134A48">
                              <w:rPr>
                                <w:rFonts w:ascii="Mazda Type" w:hAnsi="Mazda Type"/>
                                <w:color w:val="BFBFBF" w:themeColor="background1" w:themeShade="BF"/>
                                <w:sz w:val="16"/>
                                <w:szCs w:val="16"/>
                              </w:rPr>
                              <w:t>Voor meer informatie:</w:t>
                            </w:r>
                          </w:p>
                          <w:p w14:paraId="5E80E6AB" w14:textId="77777777" w:rsidR="00B978C1" w:rsidRPr="00134A48" w:rsidRDefault="00B978C1" w:rsidP="00B978C1">
                            <w:pPr>
                              <w:spacing w:line="264" w:lineRule="auto"/>
                              <w:rPr>
                                <w:rFonts w:ascii="Mazda Type" w:hAnsi="Mazda Type"/>
                                <w:color w:val="BFBFBF" w:themeColor="background1" w:themeShade="BF"/>
                                <w:sz w:val="16"/>
                                <w:szCs w:val="16"/>
                              </w:rPr>
                            </w:pPr>
                            <w:r w:rsidRPr="00134A48">
                              <w:rPr>
                                <w:rFonts w:ascii="Mazda Type" w:hAnsi="Mazda Type"/>
                                <w:color w:val="BFBFBF" w:themeColor="background1" w:themeShade="BF"/>
                                <w:sz w:val="16"/>
                                <w:szCs w:val="16"/>
                              </w:rPr>
                              <w:t>Mazda Motor Nederland, Afdeling Public Relations</w:t>
                            </w:r>
                          </w:p>
                          <w:p w14:paraId="121E0471" w14:textId="77777777" w:rsidR="00B978C1" w:rsidRPr="00134A48" w:rsidRDefault="00B978C1" w:rsidP="00B978C1">
                            <w:pPr>
                              <w:spacing w:line="264" w:lineRule="auto"/>
                              <w:rPr>
                                <w:rFonts w:ascii="Mazda Type" w:hAnsi="Mazda Type"/>
                                <w:color w:val="BFBFBF" w:themeColor="background1" w:themeShade="BF"/>
                                <w:sz w:val="16"/>
                                <w:szCs w:val="16"/>
                              </w:rPr>
                            </w:pPr>
                            <w:r w:rsidRPr="00134A48">
                              <w:rPr>
                                <w:rFonts w:ascii="Mazda Type" w:hAnsi="Mazda Type"/>
                                <w:color w:val="BFBFBF" w:themeColor="background1" w:themeShade="BF"/>
                                <w:sz w:val="16"/>
                                <w:szCs w:val="16"/>
                              </w:rPr>
                              <w:t xml:space="preserve">Kouwe Hoek 8, 2741 PX Waddinxveen, tel: +31 182 685 080, </w:t>
                            </w:r>
                            <w:hyperlink r:id="rId1" w:history="1">
                              <w:r w:rsidRPr="00134A48">
                                <w:rPr>
                                  <w:rStyle w:val="Hyperlink"/>
                                  <w:rFonts w:ascii="Mazda Type" w:hAnsi="Mazda Type"/>
                                  <w:color w:val="BFBFBF" w:themeColor="background1" w:themeShade="BF"/>
                                  <w:sz w:val="16"/>
                                  <w:szCs w:val="16"/>
                                </w:rPr>
                                <w:t>www.mazda-press.nl</w:t>
                              </w:r>
                            </w:hyperlink>
                            <w:r w:rsidRPr="00134A48">
                              <w:rPr>
                                <w:rFonts w:ascii="Mazda Type" w:hAnsi="Mazda Type"/>
                                <w:color w:val="BFBFBF" w:themeColor="background1" w:themeShade="BF"/>
                                <w:sz w:val="16"/>
                                <w:szCs w:val="16"/>
                              </w:rPr>
                              <w:t xml:space="preserve"> </w:t>
                            </w:r>
                          </w:p>
                        </w:txbxContent>
                      </wps:txbx>
                      <wps:bodyPr rot="0" vert="horz" wrap="square" lIns="0" tIns="0" rIns="0" bIns="0" anchor="t" anchorCtr="0">
                        <a:spAutoFit/>
                      </wps:bodyPr>
                    </wps:wsp>
                  </wpg:wgp>
                </a:graphicData>
              </a:graphic>
            </wp:anchor>
          </w:drawing>
        </mc:Choice>
        <mc:Fallback>
          <w:pict>
            <v:group w14:anchorId="569DA966" id="グループ化 18" o:spid="_x0000_s1027" style="position:absolute;margin-left:-39.4pt;margin-top:-21.3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39FA4C5" w14:textId="77777777" w:rsidR="00B978C1" w:rsidRPr="00134A48" w:rsidRDefault="00B978C1" w:rsidP="00B978C1">
                      <w:pPr>
                        <w:spacing w:line="264" w:lineRule="auto"/>
                        <w:rPr>
                          <w:rFonts w:ascii="Mazda Type" w:hAnsi="Mazda Type"/>
                          <w:color w:val="BFBFBF" w:themeColor="background1" w:themeShade="BF"/>
                          <w:sz w:val="16"/>
                          <w:szCs w:val="16"/>
                        </w:rPr>
                      </w:pPr>
                      <w:r w:rsidRPr="00134A48">
                        <w:rPr>
                          <w:rFonts w:ascii="Mazda Type" w:hAnsi="Mazda Type"/>
                          <w:color w:val="BFBFBF" w:themeColor="background1" w:themeShade="BF"/>
                          <w:sz w:val="16"/>
                          <w:szCs w:val="16"/>
                        </w:rPr>
                        <w:t>Voor meer informatie:</w:t>
                      </w:r>
                    </w:p>
                    <w:p w14:paraId="5E80E6AB" w14:textId="77777777" w:rsidR="00B978C1" w:rsidRPr="00134A48" w:rsidRDefault="00B978C1" w:rsidP="00B978C1">
                      <w:pPr>
                        <w:spacing w:line="264" w:lineRule="auto"/>
                        <w:rPr>
                          <w:rFonts w:ascii="Mazda Type" w:hAnsi="Mazda Type"/>
                          <w:color w:val="BFBFBF" w:themeColor="background1" w:themeShade="BF"/>
                          <w:sz w:val="16"/>
                          <w:szCs w:val="16"/>
                        </w:rPr>
                      </w:pPr>
                      <w:r w:rsidRPr="00134A48">
                        <w:rPr>
                          <w:rFonts w:ascii="Mazda Type" w:hAnsi="Mazda Type"/>
                          <w:color w:val="BFBFBF" w:themeColor="background1" w:themeShade="BF"/>
                          <w:sz w:val="16"/>
                          <w:szCs w:val="16"/>
                        </w:rPr>
                        <w:t>Mazda Motor Nederland, Afdeling Public Relations</w:t>
                      </w:r>
                    </w:p>
                    <w:p w14:paraId="121E0471" w14:textId="77777777" w:rsidR="00B978C1" w:rsidRPr="00134A48" w:rsidRDefault="00B978C1" w:rsidP="00B978C1">
                      <w:pPr>
                        <w:spacing w:line="264" w:lineRule="auto"/>
                        <w:rPr>
                          <w:rFonts w:ascii="Mazda Type" w:hAnsi="Mazda Type"/>
                          <w:color w:val="BFBFBF" w:themeColor="background1" w:themeShade="BF"/>
                          <w:sz w:val="16"/>
                          <w:szCs w:val="16"/>
                        </w:rPr>
                      </w:pPr>
                      <w:r w:rsidRPr="00134A48">
                        <w:rPr>
                          <w:rFonts w:ascii="Mazda Type" w:hAnsi="Mazda Type"/>
                          <w:color w:val="BFBFBF" w:themeColor="background1" w:themeShade="BF"/>
                          <w:sz w:val="16"/>
                          <w:szCs w:val="16"/>
                        </w:rPr>
                        <w:t xml:space="preserve">Kouwe Hoek 8, 2741 PX Waddinxveen, tel: +31 182 685 080, </w:t>
                      </w:r>
                      <w:hyperlink r:id="rId2" w:history="1">
                        <w:r w:rsidRPr="00134A48">
                          <w:rPr>
                            <w:rStyle w:val="Hyperlink"/>
                            <w:rFonts w:ascii="Mazda Type" w:hAnsi="Mazda Type"/>
                            <w:color w:val="BFBFBF" w:themeColor="background1" w:themeShade="BF"/>
                            <w:sz w:val="16"/>
                            <w:szCs w:val="16"/>
                          </w:rPr>
                          <w:t>www.mazda-press.nl</w:t>
                        </w:r>
                      </w:hyperlink>
                      <w:r w:rsidRPr="00134A48">
                        <w:rPr>
                          <w:rFonts w:ascii="Mazda Type" w:hAnsi="Mazda Type"/>
                          <w:color w:val="BFBFBF" w:themeColor="background1" w:themeShade="BF"/>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6480" w14:textId="77777777" w:rsidR="00B74589" w:rsidRDefault="00B74589" w:rsidP="00A04E2C">
      <w:r>
        <w:separator/>
      </w:r>
    </w:p>
  </w:footnote>
  <w:footnote w:type="continuationSeparator" w:id="0">
    <w:p w14:paraId="7A86519F" w14:textId="77777777" w:rsidR="00B74589" w:rsidRDefault="00B74589" w:rsidP="00A04E2C">
      <w:r>
        <w:continuationSeparator/>
      </w:r>
    </w:p>
  </w:footnote>
  <w:footnote w:id="1">
    <w:p w14:paraId="2BFFFF22" w14:textId="00458C8C" w:rsidR="00F84FE6" w:rsidRPr="00D1013F" w:rsidRDefault="00F84FE6" w:rsidP="00F84FE6">
      <w:pPr>
        <w:spacing w:line="276" w:lineRule="auto"/>
        <w:jc w:val="both"/>
        <w:rPr>
          <w:rFonts w:ascii="Mazda Type" w:hAnsi="Mazda Type"/>
          <w:sz w:val="12"/>
          <w:szCs w:val="12"/>
        </w:rPr>
      </w:pPr>
      <w:r w:rsidRPr="00D1013F">
        <w:rPr>
          <w:rStyle w:val="Voetnootmarkering"/>
          <w:rFonts w:ascii="Mazda Type" w:hAnsi="Mazda Type"/>
          <w:sz w:val="12"/>
          <w:szCs w:val="12"/>
        </w:rPr>
        <w:footnoteRef/>
      </w:r>
      <w:r w:rsidRPr="00D1013F">
        <w:rPr>
          <w:rFonts w:ascii="Mazda Type" w:hAnsi="Mazda Type"/>
          <w:sz w:val="12"/>
          <w:szCs w:val="12"/>
        </w:rPr>
        <w:t xml:space="preserve"> De Cube Basic wordt standaard geleverd in blauw. Voor </w:t>
      </w:r>
      <w:r w:rsidRPr="00202B25">
        <w:rPr>
          <w:rFonts w:ascii="Mazda Type" w:hAnsi="Mazda Type"/>
          <w:sz w:val="12"/>
          <w:szCs w:val="12"/>
        </w:rPr>
        <w:t xml:space="preserve">€ 71,40 incl. </w:t>
      </w:r>
      <w:r>
        <w:rPr>
          <w:rFonts w:ascii="Mazda Type" w:hAnsi="Mazda Type"/>
          <w:sz w:val="12"/>
          <w:szCs w:val="12"/>
        </w:rPr>
        <w:t xml:space="preserve">btw </w:t>
      </w:r>
      <w:r w:rsidRPr="00D1013F">
        <w:rPr>
          <w:rFonts w:ascii="Mazda Type" w:hAnsi="Mazda Type"/>
          <w:sz w:val="12"/>
          <w:szCs w:val="12"/>
        </w:rPr>
        <w:t>is de Cube leverbaar in elke RAL-kleur.</w:t>
      </w:r>
      <w:r w:rsidR="004B5B88">
        <w:rPr>
          <w:rFonts w:ascii="Mazda Type" w:hAnsi="Mazda Type"/>
          <w:sz w:val="12"/>
          <w:szCs w:val="12"/>
        </w:rPr>
        <w:t xml:space="preserve"> </w:t>
      </w:r>
      <w:r w:rsidRPr="00D1013F">
        <w:rPr>
          <w:rFonts w:ascii="Mazda Type" w:hAnsi="Mazda Type"/>
          <w:sz w:val="12"/>
          <w:szCs w:val="12"/>
        </w:rPr>
        <w:t xml:space="preserve">De prijs voor de basisinstallatie is een stelpost o.b.v. een gemiddelde installatie bij een thuissituatie. De voorkeur gaat uit naar een </w:t>
      </w:r>
      <w:r>
        <w:rPr>
          <w:rFonts w:ascii="Mazda Type" w:hAnsi="Mazda Type"/>
          <w:sz w:val="12"/>
          <w:szCs w:val="12"/>
        </w:rPr>
        <w:t xml:space="preserve">online </w:t>
      </w:r>
      <w:r w:rsidRPr="00D1013F">
        <w:rPr>
          <w:rFonts w:ascii="Mazda Type" w:hAnsi="Mazda Type"/>
          <w:sz w:val="12"/>
          <w:szCs w:val="12"/>
        </w:rPr>
        <w:t xml:space="preserve">schouw, omdat in de praktijk blijkt dat er bij de installatie geen verrassingen aan het licht </w:t>
      </w:r>
      <w:proofErr w:type="spellStart"/>
      <w:r w:rsidRPr="00D1013F">
        <w:rPr>
          <w:rFonts w:ascii="Mazda Type" w:hAnsi="Mazda Type"/>
          <w:sz w:val="12"/>
          <w:szCs w:val="12"/>
        </w:rPr>
        <w:t>komen</w:t>
      </w:r>
      <w:r>
        <w:rPr>
          <w:rFonts w:ascii="Mazda Type" w:hAnsi="Mazda Type"/>
          <w:sz w:val="12"/>
          <w:szCs w:val="12"/>
        </w:rPr>
        <w:t>.</w:t>
      </w:r>
      <w:r w:rsidRPr="00D1013F">
        <w:rPr>
          <w:rFonts w:ascii="Mazda Type" w:hAnsi="Mazda Type"/>
          <w:sz w:val="12"/>
          <w:szCs w:val="12"/>
        </w:rPr>
        <w:t>De</w:t>
      </w:r>
      <w:proofErr w:type="spellEnd"/>
      <w:r w:rsidRPr="00D1013F">
        <w:rPr>
          <w:rFonts w:ascii="Mazda Type" w:hAnsi="Mazda Type"/>
          <w:sz w:val="12"/>
          <w:szCs w:val="12"/>
        </w:rPr>
        <w:t xml:space="preserve"> prijs van € 1.695,- incl. btw is een installatie van het laadpunt </w:t>
      </w:r>
      <w:r>
        <w:rPr>
          <w:rFonts w:ascii="Mazda Type" w:hAnsi="Mazda Type"/>
          <w:sz w:val="12"/>
          <w:szCs w:val="12"/>
        </w:rPr>
        <w:t xml:space="preserve">tot </w:t>
      </w:r>
      <w:r w:rsidRPr="00D1013F">
        <w:rPr>
          <w:rFonts w:ascii="Mazda Type" w:hAnsi="Mazda Type"/>
          <w:sz w:val="12"/>
          <w:szCs w:val="12"/>
        </w:rPr>
        <w:t xml:space="preserve">10 meter afstand van de meterkast, </w:t>
      </w:r>
      <w:r>
        <w:rPr>
          <w:rFonts w:ascii="Mazda Type" w:hAnsi="Mazda Type"/>
          <w:sz w:val="12"/>
          <w:szCs w:val="12"/>
        </w:rPr>
        <w:t>inclusief</w:t>
      </w:r>
      <w:r w:rsidRPr="00D1013F">
        <w:rPr>
          <w:rFonts w:ascii="Mazda Type" w:hAnsi="Mazda Type"/>
          <w:sz w:val="12"/>
          <w:szCs w:val="12"/>
        </w:rPr>
        <w:t xml:space="preserve"> </w:t>
      </w:r>
      <w:r>
        <w:rPr>
          <w:rFonts w:ascii="Mazda Type" w:hAnsi="Mazda Type"/>
          <w:sz w:val="12"/>
          <w:szCs w:val="12"/>
        </w:rPr>
        <w:t>tot 1 meter graven en bestraten.</w:t>
      </w:r>
    </w:p>
    <w:p w14:paraId="16EB7DAA" w14:textId="77777777" w:rsidR="00F84FE6" w:rsidRPr="001C44AE" w:rsidRDefault="00F84FE6" w:rsidP="00F84FE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3DD7" w14:textId="41B57CA5" w:rsidR="00B978C1" w:rsidRPr="008914EE" w:rsidRDefault="00B978C1">
    <w:pPr>
      <w:pStyle w:val="Koptekst"/>
      <w:rPr>
        <w:rFonts w:ascii="Mazda Type" w:hAnsi="Mazda Type"/>
        <w:lang w:eastAsia="de-DE"/>
      </w:rPr>
    </w:pPr>
    <w:r>
      <w:rPr>
        <w:noProof/>
        <w:lang w:eastAsia="nl-NL"/>
      </w:rPr>
      <w:drawing>
        <wp:anchor distT="0" distB="0" distL="114300" distR="114300" simplePos="0" relativeHeight="251662336" behindDoc="0" locked="0" layoutInCell="1" allowOverlap="1" wp14:anchorId="27DE8181" wp14:editId="1E1B0230">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A16" w14:textId="576E68C0" w:rsidR="00B978C1" w:rsidRDefault="00B978C1">
    <w:pPr>
      <w:pStyle w:val="Koptekst"/>
    </w:pPr>
    <w:r>
      <w:rPr>
        <w:noProof/>
        <w:lang w:eastAsia="nl-NL"/>
      </w:rPr>
      <w:drawing>
        <wp:anchor distT="0" distB="0" distL="114300" distR="114300" simplePos="0" relativeHeight="251660288" behindDoc="0" locked="0" layoutInCell="1" allowOverlap="1" wp14:anchorId="0D2FBA7E" wp14:editId="7B121916">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eastAsia="nl-NL"/>
      </w:rPr>
      <mc:AlternateContent>
        <mc:Choice Requires="wps">
          <w:drawing>
            <wp:anchor distT="0" distB="0" distL="114300" distR="114300" simplePos="0" relativeHeight="251659264" behindDoc="0" locked="0" layoutInCell="1" allowOverlap="1" wp14:anchorId="00594C5E" wp14:editId="7CD370DC">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21721D50" w14:textId="77777777" w:rsidR="00B978C1" w:rsidRPr="003A683F" w:rsidRDefault="00B978C1"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94C5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21721D50" w14:textId="77777777" w:rsidR="00B978C1" w:rsidRPr="003A683F" w:rsidRDefault="00B978C1"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4462308"/>
    <w:lvl w:ilvl="0">
      <w:numFmt w:val="bullet"/>
      <w:lvlText w:val="*"/>
      <w:lvlJc w:val="left"/>
    </w:lvl>
  </w:abstractNum>
  <w:abstractNum w:abstractNumId="1" w15:restartNumberingAfterBreak="0">
    <w:nsid w:val="04C352A3"/>
    <w:multiLevelType w:val="hybridMultilevel"/>
    <w:tmpl w:val="F69446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74FDC"/>
    <w:multiLevelType w:val="hybridMultilevel"/>
    <w:tmpl w:val="FD2C13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2116"/>
    <w:multiLevelType w:val="hybridMultilevel"/>
    <w:tmpl w:val="F6C6A8E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3F3190"/>
    <w:multiLevelType w:val="hybridMultilevel"/>
    <w:tmpl w:val="EB0A9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F13C9E"/>
    <w:multiLevelType w:val="hybridMultilevel"/>
    <w:tmpl w:val="730CF5C8"/>
    <w:lvl w:ilvl="0" w:tplc="65782178">
      <w:numFmt w:val="bullet"/>
      <w:lvlText w:val="-"/>
      <w:lvlJc w:val="left"/>
      <w:pPr>
        <w:ind w:left="720" w:hanging="360"/>
      </w:pPr>
      <w:rPr>
        <w:rFonts w:ascii="Mazda Type" w:eastAsiaTheme="minorEastAsia" w:hAnsi="Mazda Typ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161C3A"/>
    <w:multiLevelType w:val="hybridMultilevel"/>
    <w:tmpl w:val="FD1A5914"/>
    <w:lvl w:ilvl="0" w:tplc="07CEDE9E">
      <w:numFmt w:val="bullet"/>
      <w:lvlText w:val="-"/>
      <w:lvlJc w:val="left"/>
      <w:pPr>
        <w:ind w:left="720" w:hanging="360"/>
      </w:pPr>
      <w:rPr>
        <w:rFonts w:ascii="Mazda Type" w:eastAsiaTheme="minorHAnsi" w:hAnsi="Mazda Typ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D52A1"/>
    <w:multiLevelType w:val="hybridMultilevel"/>
    <w:tmpl w:val="75D0519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9" w15:restartNumberingAfterBreak="0">
    <w:nsid w:val="2A873EFF"/>
    <w:multiLevelType w:val="hybridMultilevel"/>
    <w:tmpl w:val="EB0A9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4407E3"/>
    <w:multiLevelType w:val="hybridMultilevel"/>
    <w:tmpl w:val="97F4D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51A32"/>
    <w:multiLevelType w:val="hybridMultilevel"/>
    <w:tmpl w:val="EB0A9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244B0D"/>
    <w:multiLevelType w:val="hybridMultilevel"/>
    <w:tmpl w:val="27A09C30"/>
    <w:lvl w:ilvl="0" w:tplc="7CFC4FA8">
      <w:start w:val="1"/>
      <w:numFmt w:val="bullet"/>
      <w:pStyle w:val="Lijstopsomteke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C5C9E"/>
    <w:multiLevelType w:val="hybridMultilevel"/>
    <w:tmpl w:val="C97C263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2206E84"/>
    <w:multiLevelType w:val="hybridMultilevel"/>
    <w:tmpl w:val="1B9C8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9F3A07"/>
    <w:multiLevelType w:val="hybridMultilevel"/>
    <w:tmpl w:val="B9F21C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0FB28D4"/>
    <w:multiLevelType w:val="hybridMultilevel"/>
    <w:tmpl w:val="2AFC520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4"/>
  </w:num>
  <w:num w:numId="4">
    <w:abstractNumId w:val="11"/>
  </w:num>
  <w:num w:numId="5">
    <w:abstractNumId w:val="5"/>
  </w:num>
  <w:num w:numId="6">
    <w:abstractNumId w:val="13"/>
  </w:num>
  <w:num w:numId="7">
    <w:abstractNumId w:val="8"/>
  </w:num>
  <w:num w:numId="8">
    <w:abstractNumId w:val="14"/>
  </w:num>
  <w:num w:numId="9">
    <w:abstractNumId w:val="16"/>
  </w:num>
  <w:num w:numId="10">
    <w:abstractNumId w:val="3"/>
  </w:num>
  <w:num w:numId="11">
    <w:abstractNumId w:val="1"/>
  </w:num>
  <w:num w:numId="12">
    <w:abstractNumId w:val="2"/>
  </w:num>
  <w:num w:numId="13">
    <w:abstractNumId w:val="10"/>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2D51"/>
    <w:rsid w:val="00012C17"/>
    <w:rsid w:val="000130E0"/>
    <w:rsid w:val="00017440"/>
    <w:rsid w:val="00066FDE"/>
    <w:rsid w:val="000779E0"/>
    <w:rsid w:val="00087FD8"/>
    <w:rsid w:val="00092322"/>
    <w:rsid w:val="00093C67"/>
    <w:rsid w:val="000A05F5"/>
    <w:rsid w:val="000C760A"/>
    <w:rsid w:val="00117DFA"/>
    <w:rsid w:val="001301EF"/>
    <w:rsid w:val="00131BB9"/>
    <w:rsid w:val="00134A48"/>
    <w:rsid w:val="00140FFD"/>
    <w:rsid w:val="00144185"/>
    <w:rsid w:val="001570A2"/>
    <w:rsid w:val="00167C19"/>
    <w:rsid w:val="00190C48"/>
    <w:rsid w:val="0019434A"/>
    <w:rsid w:val="00197631"/>
    <w:rsid w:val="001B7188"/>
    <w:rsid w:val="001C44AE"/>
    <w:rsid w:val="001F36B8"/>
    <w:rsid w:val="001F6A9F"/>
    <w:rsid w:val="00204DB4"/>
    <w:rsid w:val="00217E03"/>
    <w:rsid w:val="00225202"/>
    <w:rsid w:val="002372D9"/>
    <w:rsid w:val="00242F64"/>
    <w:rsid w:val="0024413A"/>
    <w:rsid w:val="00245F3C"/>
    <w:rsid w:val="002568F0"/>
    <w:rsid w:val="002724FC"/>
    <w:rsid w:val="002766C6"/>
    <w:rsid w:val="00277B2C"/>
    <w:rsid w:val="002856DA"/>
    <w:rsid w:val="002B412F"/>
    <w:rsid w:val="002B7C31"/>
    <w:rsid w:val="002C45F5"/>
    <w:rsid w:val="002C5730"/>
    <w:rsid w:val="002D248B"/>
    <w:rsid w:val="002E4808"/>
    <w:rsid w:val="002E495E"/>
    <w:rsid w:val="002E7279"/>
    <w:rsid w:val="002F5CBD"/>
    <w:rsid w:val="002F7F2D"/>
    <w:rsid w:val="00300756"/>
    <w:rsid w:val="00302781"/>
    <w:rsid w:val="00304AB3"/>
    <w:rsid w:val="00310B00"/>
    <w:rsid w:val="003134C6"/>
    <w:rsid w:val="00314895"/>
    <w:rsid w:val="003311CB"/>
    <w:rsid w:val="00331E83"/>
    <w:rsid w:val="00333627"/>
    <w:rsid w:val="00335D6D"/>
    <w:rsid w:val="00343F00"/>
    <w:rsid w:val="00347F8D"/>
    <w:rsid w:val="00352FDB"/>
    <w:rsid w:val="00362590"/>
    <w:rsid w:val="00385EC3"/>
    <w:rsid w:val="00396542"/>
    <w:rsid w:val="00397ADB"/>
    <w:rsid w:val="003A0B83"/>
    <w:rsid w:val="003A3882"/>
    <w:rsid w:val="003C3CAE"/>
    <w:rsid w:val="003D06BC"/>
    <w:rsid w:val="003D2017"/>
    <w:rsid w:val="003D3EBE"/>
    <w:rsid w:val="003D71DC"/>
    <w:rsid w:val="003D7CF7"/>
    <w:rsid w:val="003E5A5E"/>
    <w:rsid w:val="003E6438"/>
    <w:rsid w:val="003F7370"/>
    <w:rsid w:val="00400F1F"/>
    <w:rsid w:val="00401E5F"/>
    <w:rsid w:val="00411446"/>
    <w:rsid w:val="00412F37"/>
    <w:rsid w:val="00421CB2"/>
    <w:rsid w:val="00433840"/>
    <w:rsid w:val="00467DE3"/>
    <w:rsid w:val="00475CDC"/>
    <w:rsid w:val="0048108B"/>
    <w:rsid w:val="00481456"/>
    <w:rsid w:val="00483140"/>
    <w:rsid w:val="00483B0B"/>
    <w:rsid w:val="004A0DEF"/>
    <w:rsid w:val="004A355D"/>
    <w:rsid w:val="004B51DD"/>
    <w:rsid w:val="004B5B88"/>
    <w:rsid w:val="004D1834"/>
    <w:rsid w:val="004D6803"/>
    <w:rsid w:val="00503AC0"/>
    <w:rsid w:val="00506821"/>
    <w:rsid w:val="00506B00"/>
    <w:rsid w:val="0053037A"/>
    <w:rsid w:val="00530BED"/>
    <w:rsid w:val="00542E45"/>
    <w:rsid w:val="00545A2C"/>
    <w:rsid w:val="00551E0E"/>
    <w:rsid w:val="005642EE"/>
    <w:rsid w:val="00573805"/>
    <w:rsid w:val="00593C02"/>
    <w:rsid w:val="005A11CB"/>
    <w:rsid w:val="005A7205"/>
    <w:rsid w:val="005C09BD"/>
    <w:rsid w:val="005C4D67"/>
    <w:rsid w:val="005C5099"/>
    <w:rsid w:val="005C7722"/>
    <w:rsid w:val="005D2C1C"/>
    <w:rsid w:val="005D391A"/>
    <w:rsid w:val="005E1E4A"/>
    <w:rsid w:val="005F25F8"/>
    <w:rsid w:val="005F7F28"/>
    <w:rsid w:val="00614BA0"/>
    <w:rsid w:val="00632239"/>
    <w:rsid w:val="00645555"/>
    <w:rsid w:val="00662550"/>
    <w:rsid w:val="006664B8"/>
    <w:rsid w:val="00682E0B"/>
    <w:rsid w:val="006916AD"/>
    <w:rsid w:val="006D7638"/>
    <w:rsid w:val="006F3096"/>
    <w:rsid w:val="006F5AE5"/>
    <w:rsid w:val="00703C76"/>
    <w:rsid w:val="00707586"/>
    <w:rsid w:val="00724324"/>
    <w:rsid w:val="00731676"/>
    <w:rsid w:val="00734196"/>
    <w:rsid w:val="007512C1"/>
    <w:rsid w:val="00772BF8"/>
    <w:rsid w:val="00774126"/>
    <w:rsid w:val="00777E88"/>
    <w:rsid w:val="00782472"/>
    <w:rsid w:val="00782578"/>
    <w:rsid w:val="00782594"/>
    <w:rsid w:val="007827D5"/>
    <w:rsid w:val="00783ECF"/>
    <w:rsid w:val="00785313"/>
    <w:rsid w:val="007A4282"/>
    <w:rsid w:val="007B55FF"/>
    <w:rsid w:val="007C4151"/>
    <w:rsid w:val="007D1388"/>
    <w:rsid w:val="007D2573"/>
    <w:rsid w:val="007D4C3A"/>
    <w:rsid w:val="007F2747"/>
    <w:rsid w:val="007F2E5F"/>
    <w:rsid w:val="008159A0"/>
    <w:rsid w:val="00826F1D"/>
    <w:rsid w:val="00851698"/>
    <w:rsid w:val="00854016"/>
    <w:rsid w:val="008756BD"/>
    <w:rsid w:val="008756F0"/>
    <w:rsid w:val="00876A74"/>
    <w:rsid w:val="00886A8B"/>
    <w:rsid w:val="008B7D5E"/>
    <w:rsid w:val="008C1CB1"/>
    <w:rsid w:val="008C2016"/>
    <w:rsid w:val="008C77FA"/>
    <w:rsid w:val="008C7BC2"/>
    <w:rsid w:val="008E1576"/>
    <w:rsid w:val="008E29FA"/>
    <w:rsid w:val="008E46D5"/>
    <w:rsid w:val="00905D9B"/>
    <w:rsid w:val="00923D0A"/>
    <w:rsid w:val="009339EA"/>
    <w:rsid w:val="0093669D"/>
    <w:rsid w:val="009419F5"/>
    <w:rsid w:val="00947B78"/>
    <w:rsid w:val="009500A0"/>
    <w:rsid w:val="00950445"/>
    <w:rsid w:val="009646FF"/>
    <w:rsid w:val="009B62CF"/>
    <w:rsid w:val="009E0D53"/>
    <w:rsid w:val="009E2E3C"/>
    <w:rsid w:val="009F55D8"/>
    <w:rsid w:val="009F7E2A"/>
    <w:rsid w:val="00A04E2C"/>
    <w:rsid w:val="00A05E04"/>
    <w:rsid w:val="00A10042"/>
    <w:rsid w:val="00A1231E"/>
    <w:rsid w:val="00A15643"/>
    <w:rsid w:val="00A4093A"/>
    <w:rsid w:val="00A44CC0"/>
    <w:rsid w:val="00A644CC"/>
    <w:rsid w:val="00AA131E"/>
    <w:rsid w:val="00AA2CC5"/>
    <w:rsid w:val="00AB2063"/>
    <w:rsid w:val="00AB763D"/>
    <w:rsid w:val="00B03262"/>
    <w:rsid w:val="00B41C5D"/>
    <w:rsid w:val="00B467E7"/>
    <w:rsid w:val="00B65C6B"/>
    <w:rsid w:val="00B662AC"/>
    <w:rsid w:val="00B6636D"/>
    <w:rsid w:val="00B74282"/>
    <w:rsid w:val="00B74589"/>
    <w:rsid w:val="00B97410"/>
    <w:rsid w:val="00B978C1"/>
    <w:rsid w:val="00BA0D07"/>
    <w:rsid w:val="00BB4E7A"/>
    <w:rsid w:val="00BC0143"/>
    <w:rsid w:val="00BD523F"/>
    <w:rsid w:val="00BF0555"/>
    <w:rsid w:val="00BF440F"/>
    <w:rsid w:val="00C00650"/>
    <w:rsid w:val="00C2372D"/>
    <w:rsid w:val="00C2381D"/>
    <w:rsid w:val="00C23832"/>
    <w:rsid w:val="00C3406F"/>
    <w:rsid w:val="00C358A4"/>
    <w:rsid w:val="00C37019"/>
    <w:rsid w:val="00C51BA5"/>
    <w:rsid w:val="00CA1B51"/>
    <w:rsid w:val="00CA2498"/>
    <w:rsid w:val="00CA5912"/>
    <w:rsid w:val="00CA61F7"/>
    <w:rsid w:val="00CB1425"/>
    <w:rsid w:val="00CB2C6F"/>
    <w:rsid w:val="00CC0EED"/>
    <w:rsid w:val="00CD7370"/>
    <w:rsid w:val="00CF757F"/>
    <w:rsid w:val="00D00FA1"/>
    <w:rsid w:val="00D042DB"/>
    <w:rsid w:val="00D1013F"/>
    <w:rsid w:val="00D14AEE"/>
    <w:rsid w:val="00D24BC4"/>
    <w:rsid w:val="00D345B1"/>
    <w:rsid w:val="00D34F5C"/>
    <w:rsid w:val="00D474ED"/>
    <w:rsid w:val="00D476E0"/>
    <w:rsid w:val="00D502EB"/>
    <w:rsid w:val="00D72A8B"/>
    <w:rsid w:val="00D9036D"/>
    <w:rsid w:val="00D96763"/>
    <w:rsid w:val="00DB0FDA"/>
    <w:rsid w:val="00DB17A9"/>
    <w:rsid w:val="00DB5151"/>
    <w:rsid w:val="00DD39AA"/>
    <w:rsid w:val="00DE1B76"/>
    <w:rsid w:val="00DE4373"/>
    <w:rsid w:val="00E004C3"/>
    <w:rsid w:val="00E32F61"/>
    <w:rsid w:val="00E36736"/>
    <w:rsid w:val="00E44F34"/>
    <w:rsid w:val="00E61BB8"/>
    <w:rsid w:val="00E819D9"/>
    <w:rsid w:val="00E848BE"/>
    <w:rsid w:val="00E9160C"/>
    <w:rsid w:val="00E92150"/>
    <w:rsid w:val="00E9394A"/>
    <w:rsid w:val="00EB2319"/>
    <w:rsid w:val="00EB39B5"/>
    <w:rsid w:val="00EB597E"/>
    <w:rsid w:val="00EB70FE"/>
    <w:rsid w:val="00EC7D02"/>
    <w:rsid w:val="00ED0C71"/>
    <w:rsid w:val="00EE228C"/>
    <w:rsid w:val="00EF3FD8"/>
    <w:rsid w:val="00EF6B81"/>
    <w:rsid w:val="00EF7DF3"/>
    <w:rsid w:val="00EF7E53"/>
    <w:rsid w:val="00F0749E"/>
    <w:rsid w:val="00F10DA0"/>
    <w:rsid w:val="00F1642C"/>
    <w:rsid w:val="00F230AA"/>
    <w:rsid w:val="00F249EA"/>
    <w:rsid w:val="00F31ECC"/>
    <w:rsid w:val="00F60AD7"/>
    <w:rsid w:val="00F60E8A"/>
    <w:rsid w:val="00F65FDE"/>
    <w:rsid w:val="00F67009"/>
    <w:rsid w:val="00F82684"/>
    <w:rsid w:val="00F84FE6"/>
    <w:rsid w:val="00F96C7C"/>
    <w:rsid w:val="00FA09A2"/>
    <w:rsid w:val="00FA4D20"/>
    <w:rsid w:val="00FE390B"/>
    <w:rsid w:val="00FE63C1"/>
    <w:rsid w:val="00FE7A54"/>
    <w:rsid w:val="035AAD1D"/>
    <w:rsid w:val="0984C4E1"/>
    <w:rsid w:val="09C9EEA1"/>
    <w:rsid w:val="0EB4331A"/>
    <w:rsid w:val="11F567F8"/>
    <w:rsid w:val="1B1233F9"/>
    <w:rsid w:val="1BA77E8D"/>
    <w:rsid w:val="21D9E979"/>
    <w:rsid w:val="25118A3B"/>
    <w:rsid w:val="27993009"/>
    <w:rsid w:val="2B80CBBF"/>
    <w:rsid w:val="2EF7DB82"/>
    <w:rsid w:val="390DE7FA"/>
    <w:rsid w:val="3ED6E9CC"/>
    <w:rsid w:val="4144FB42"/>
    <w:rsid w:val="46F281E7"/>
    <w:rsid w:val="4D766DF7"/>
    <w:rsid w:val="535EBBE0"/>
    <w:rsid w:val="55415901"/>
    <w:rsid w:val="5F997D6C"/>
    <w:rsid w:val="647E8064"/>
    <w:rsid w:val="66321761"/>
    <w:rsid w:val="6CA158E5"/>
    <w:rsid w:val="75A02DBD"/>
    <w:rsid w:val="78C007E3"/>
    <w:rsid w:val="7F2F496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3E31"/>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eastAsia="de-DE"/>
    </w:rPr>
  </w:style>
  <w:style w:type="paragraph" w:styleId="Kop1">
    <w:name w:val="heading 1"/>
    <w:basedOn w:val="Standaard"/>
    <w:link w:val="Kop1Char"/>
    <w:uiPriority w:val="9"/>
    <w:qFormat/>
    <w:rsid w:val="00506B00"/>
    <w:pPr>
      <w:spacing w:before="100" w:beforeAutospacing="1" w:after="100" w:afterAutospacing="1"/>
      <w:outlineLvl w:val="0"/>
    </w:pPr>
    <w:rPr>
      <w:rFonts w:ascii="Times New Roman" w:eastAsia="Times New Roman" w:hAnsi="Times New Roman" w:cs="Times New Roman"/>
      <w:b/>
      <w:bCs/>
      <w:kern w:val="36"/>
      <w:sz w:val="48"/>
      <w:szCs w:val="48"/>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unhideWhenUsed/>
    <w:qFormat/>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481456"/>
    <w:rPr>
      <w:sz w:val="16"/>
      <w:szCs w:val="16"/>
    </w:rPr>
  </w:style>
  <w:style w:type="paragraph" w:styleId="Tekstopmerking">
    <w:name w:val="annotation text"/>
    <w:basedOn w:val="Standaard"/>
    <w:link w:val="TekstopmerkingChar"/>
    <w:uiPriority w:val="99"/>
    <w:unhideWhenUsed/>
    <w:rsid w:val="00481456"/>
    <w:rPr>
      <w:sz w:val="20"/>
      <w:szCs w:val="20"/>
    </w:rPr>
  </w:style>
  <w:style w:type="character" w:customStyle="1" w:styleId="TekstopmerkingChar">
    <w:name w:val="Tekst opmerking Char"/>
    <w:basedOn w:val="Standaardalinea-lettertype"/>
    <w:link w:val="Tekstopmerking"/>
    <w:uiPriority w:val="99"/>
    <w:rsid w:val="00481456"/>
    <w:rPr>
      <w:rFonts w:eastAsiaTheme="minorEastAsia"/>
      <w:sz w:val="20"/>
      <w:szCs w:val="20"/>
      <w:lang w:eastAsia="de-DE"/>
    </w:rPr>
  </w:style>
  <w:style w:type="paragraph" w:styleId="Lijstopsomteken">
    <w:name w:val="List Bullet"/>
    <w:basedOn w:val="Lijstalinea"/>
    <w:uiPriority w:val="4"/>
    <w:rsid w:val="008E29FA"/>
    <w:pPr>
      <w:keepLines/>
      <w:numPr>
        <w:numId w:val="1"/>
      </w:numPr>
      <w:tabs>
        <w:tab w:val="left" w:pos="1320"/>
      </w:tabs>
      <w:suppressAutoHyphens/>
      <w:spacing w:after="260" w:line="260" w:lineRule="exact"/>
      <w:contextualSpacing w:val="0"/>
      <w:jc w:val="both"/>
    </w:pPr>
    <w:rPr>
      <w:rFonts w:eastAsia="MS Mincho" w:cstheme="minorHAnsi"/>
      <w:sz w:val="18"/>
      <w:lang w:val="en-GB"/>
    </w:rPr>
  </w:style>
  <w:style w:type="character" w:styleId="Zwaar">
    <w:name w:val="Strong"/>
    <w:basedOn w:val="Standaardalinea-lettertype"/>
    <w:uiPriority w:val="22"/>
    <w:qFormat/>
    <w:rsid w:val="004B51DD"/>
    <w:rPr>
      <w:b/>
      <w:bCs/>
    </w:rPr>
  </w:style>
  <w:style w:type="paragraph" w:styleId="Revisie">
    <w:name w:val="Revision"/>
    <w:hidden/>
    <w:uiPriority w:val="99"/>
    <w:semiHidden/>
    <w:rsid w:val="00CA5912"/>
    <w:pPr>
      <w:spacing w:after="0" w:line="240" w:lineRule="auto"/>
    </w:pPr>
    <w:rPr>
      <w:rFonts w:eastAsiaTheme="minorEastAsia"/>
      <w:sz w:val="24"/>
      <w:szCs w:val="24"/>
      <w:lang w:val="de-DE" w:eastAsia="de-DE"/>
    </w:rPr>
  </w:style>
  <w:style w:type="paragraph" w:styleId="Onderwerpvanopmerking">
    <w:name w:val="annotation subject"/>
    <w:basedOn w:val="Tekstopmerking"/>
    <w:next w:val="Tekstopmerking"/>
    <w:link w:val="OnderwerpvanopmerkingChar"/>
    <w:uiPriority w:val="99"/>
    <w:semiHidden/>
    <w:unhideWhenUsed/>
    <w:rsid w:val="00CA5912"/>
    <w:rPr>
      <w:b/>
      <w:bCs/>
      <w:lang w:val="de-DE"/>
    </w:rPr>
  </w:style>
  <w:style w:type="character" w:customStyle="1" w:styleId="OnderwerpvanopmerkingChar">
    <w:name w:val="Onderwerp van opmerking Char"/>
    <w:basedOn w:val="TekstopmerkingChar"/>
    <w:link w:val="Onderwerpvanopmerking"/>
    <w:uiPriority w:val="99"/>
    <w:semiHidden/>
    <w:rsid w:val="00CA5912"/>
    <w:rPr>
      <w:rFonts w:eastAsiaTheme="minorEastAsia"/>
      <w:b/>
      <w:bCs/>
      <w:sz w:val="20"/>
      <w:szCs w:val="20"/>
      <w:lang w:val="de-DE" w:eastAsia="de-DE"/>
    </w:rPr>
  </w:style>
  <w:style w:type="paragraph" w:customStyle="1" w:styleId="Hoofdtekst">
    <w:name w:val="Hoofdtekst"/>
    <w:rsid w:val="004D6803"/>
    <w:pPr>
      <w:pBdr>
        <w:top w:val="nil"/>
        <w:left w:val="nil"/>
        <w:bottom w:val="nil"/>
        <w:right w:val="nil"/>
        <w:between w:val="nil"/>
        <w:bar w:val="nil"/>
      </w:pBdr>
      <w:spacing w:after="0" w:line="240" w:lineRule="auto"/>
    </w:pPr>
    <w:rPr>
      <w:rFonts w:ascii="Arial" w:eastAsia="Arial Unicode MS" w:hAnsi="Arial" w:cs="Arial Unicode MS"/>
      <w:color w:val="000000"/>
      <w:sz w:val="26"/>
      <w:szCs w:val="26"/>
      <w:bdr w:val="nil"/>
      <w:lang w:eastAsia="ja-JP"/>
      <w14:textOutline w14:w="0" w14:cap="flat" w14:cmpd="sng" w14:algn="ctr">
        <w14:noFill/>
        <w14:prstDash w14:val="solid"/>
        <w14:bevel/>
      </w14:textOutline>
    </w:rPr>
  </w:style>
  <w:style w:type="paragraph" w:styleId="Normaalweb">
    <w:name w:val="Normal (Web)"/>
    <w:basedOn w:val="Standaard"/>
    <w:uiPriority w:val="99"/>
    <w:semiHidden/>
    <w:unhideWhenUsed/>
    <w:rsid w:val="00731676"/>
    <w:pPr>
      <w:spacing w:before="100" w:beforeAutospacing="1" w:after="100" w:afterAutospacing="1"/>
    </w:pPr>
    <w:rPr>
      <w:rFonts w:ascii="Times New Roman" w:eastAsia="Times New Roman" w:hAnsi="Times New Roman" w:cs="Times New Roman"/>
      <w:lang w:eastAsia="ja-JP"/>
    </w:rPr>
  </w:style>
  <w:style w:type="character" w:styleId="Nadruk">
    <w:name w:val="Emphasis"/>
    <w:basedOn w:val="Standaardalinea-lettertype"/>
    <w:uiPriority w:val="20"/>
    <w:qFormat/>
    <w:rsid w:val="00731676"/>
    <w:rPr>
      <w:i/>
      <w:iCs/>
    </w:rPr>
  </w:style>
  <w:style w:type="table" w:styleId="Tabelraster">
    <w:name w:val="Table Grid"/>
    <w:basedOn w:val="Standaardtabel"/>
    <w:uiPriority w:val="59"/>
    <w:rsid w:val="003D3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06B00"/>
    <w:rPr>
      <w:rFonts w:ascii="Times New Roman" w:eastAsia="Times New Roman" w:hAnsi="Times New Roman" w:cs="Times New Roman"/>
      <w:b/>
      <w:bCs/>
      <w:kern w:val="36"/>
      <w:sz w:val="48"/>
      <w:szCs w:val="48"/>
      <w:lang w:eastAsia="ja-JP"/>
    </w:rPr>
  </w:style>
  <w:style w:type="character" w:styleId="GevolgdeHyperlink">
    <w:name w:val="FollowedHyperlink"/>
    <w:basedOn w:val="Standaardalinea-lettertype"/>
    <w:uiPriority w:val="99"/>
    <w:semiHidden/>
    <w:unhideWhenUsed/>
    <w:rsid w:val="002F5C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0767">
      <w:bodyDiv w:val="1"/>
      <w:marLeft w:val="0"/>
      <w:marRight w:val="0"/>
      <w:marTop w:val="0"/>
      <w:marBottom w:val="0"/>
      <w:divBdr>
        <w:top w:val="none" w:sz="0" w:space="0" w:color="auto"/>
        <w:left w:val="none" w:sz="0" w:space="0" w:color="auto"/>
        <w:bottom w:val="none" w:sz="0" w:space="0" w:color="auto"/>
        <w:right w:val="none" w:sz="0" w:space="0" w:color="auto"/>
      </w:divBdr>
      <w:divsChild>
        <w:div w:id="1205141907">
          <w:marLeft w:val="0"/>
          <w:marRight w:val="0"/>
          <w:marTop w:val="0"/>
          <w:marBottom w:val="0"/>
          <w:divBdr>
            <w:top w:val="none" w:sz="0" w:space="0" w:color="auto"/>
            <w:left w:val="none" w:sz="0" w:space="0" w:color="auto"/>
            <w:bottom w:val="none" w:sz="0" w:space="0" w:color="auto"/>
            <w:right w:val="none" w:sz="0" w:space="0" w:color="auto"/>
          </w:divBdr>
        </w:div>
        <w:div w:id="1732729862">
          <w:marLeft w:val="0"/>
          <w:marRight w:val="0"/>
          <w:marTop w:val="0"/>
          <w:marBottom w:val="0"/>
          <w:divBdr>
            <w:top w:val="none" w:sz="0" w:space="0" w:color="auto"/>
            <w:left w:val="none" w:sz="0" w:space="0" w:color="auto"/>
            <w:bottom w:val="none" w:sz="0" w:space="0" w:color="auto"/>
            <w:right w:val="none" w:sz="0" w:space="0" w:color="auto"/>
          </w:divBdr>
        </w:div>
      </w:divsChild>
    </w:div>
    <w:div w:id="258803813">
      <w:bodyDiv w:val="1"/>
      <w:marLeft w:val="0"/>
      <w:marRight w:val="0"/>
      <w:marTop w:val="0"/>
      <w:marBottom w:val="0"/>
      <w:divBdr>
        <w:top w:val="none" w:sz="0" w:space="0" w:color="auto"/>
        <w:left w:val="none" w:sz="0" w:space="0" w:color="auto"/>
        <w:bottom w:val="none" w:sz="0" w:space="0" w:color="auto"/>
        <w:right w:val="none" w:sz="0" w:space="0" w:color="auto"/>
      </w:divBdr>
    </w:div>
    <w:div w:id="463549740">
      <w:bodyDiv w:val="1"/>
      <w:marLeft w:val="0"/>
      <w:marRight w:val="0"/>
      <w:marTop w:val="0"/>
      <w:marBottom w:val="0"/>
      <w:divBdr>
        <w:top w:val="none" w:sz="0" w:space="0" w:color="auto"/>
        <w:left w:val="none" w:sz="0" w:space="0" w:color="auto"/>
        <w:bottom w:val="none" w:sz="0" w:space="0" w:color="auto"/>
        <w:right w:val="none" w:sz="0" w:space="0" w:color="auto"/>
      </w:divBdr>
    </w:div>
    <w:div w:id="587155431">
      <w:bodyDiv w:val="1"/>
      <w:marLeft w:val="0"/>
      <w:marRight w:val="0"/>
      <w:marTop w:val="0"/>
      <w:marBottom w:val="0"/>
      <w:divBdr>
        <w:top w:val="none" w:sz="0" w:space="0" w:color="auto"/>
        <w:left w:val="none" w:sz="0" w:space="0" w:color="auto"/>
        <w:bottom w:val="none" w:sz="0" w:space="0" w:color="auto"/>
        <w:right w:val="none" w:sz="0" w:space="0" w:color="auto"/>
      </w:divBdr>
    </w:div>
    <w:div w:id="658654192">
      <w:bodyDiv w:val="1"/>
      <w:marLeft w:val="0"/>
      <w:marRight w:val="0"/>
      <w:marTop w:val="0"/>
      <w:marBottom w:val="0"/>
      <w:divBdr>
        <w:top w:val="none" w:sz="0" w:space="0" w:color="auto"/>
        <w:left w:val="none" w:sz="0" w:space="0" w:color="auto"/>
        <w:bottom w:val="none" w:sz="0" w:space="0" w:color="auto"/>
        <w:right w:val="none" w:sz="0" w:space="0" w:color="auto"/>
      </w:divBdr>
    </w:div>
    <w:div w:id="691034322">
      <w:bodyDiv w:val="1"/>
      <w:marLeft w:val="0"/>
      <w:marRight w:val="0"/>
      <w:marTop w:val="0"/>
      <w:marBottom w:val="0"/>
      <w:divBdr>
        <w:top w:val="none" w:sz="0" w:space="0" w:color="auto"/>
        <w:left w:val="none" w:sz="0" w:space="0" w:color="auto"/>
        <w:bottom w:val="none" w:sz="0" w:space="0" w:color="auto"/>
        <w:right w:val="none" w:sz="0" w:space="0" w:color="auto"/>
      </w:divBdr>
    </w:div>
    <w:div w:id="857308820">
      <w:bodyDiv w:val="1"/>
      <w:marLeft w:val="0"/>
      <w:marRight w:val="0"/>
      <w:marTop w:val="0"/>
      <w:marBottom w:val="0"/>
      <w:divBdr>
        <w:top w:val="none" w:sz="0" w:space="0" w:color="auto"/>
        <w:left w:val="none" w:sz="0" w:space="0" w:color="auto"/>
        <w:bottom w:val="none" w:sz="0" w:space="0" w:color="auto"/>
        <w:right w:val="none" w:sz="0" w:space="0" w:color="auto"/>
      </w:divBdr>
    </w:div>
    <w:div w:id="974405834">
      <w:bodyDiv w:val="1"/>
      <w:marLeft w:val="0"/>
      <w:marRight w:val="0"/>
      <w:marTop w:val="0"/>
      <w:marBottom w:val="0"/>
      <w:divBdr>
        <w:top w:val="none" w:sz="0" w:space="0" w:color="auto"/>
        <w:left w:val="none" w:sz="0" w:space="0" w:color="auto"/>
        <w:bottom w:val="none" w:sz="0" w:space="0" w:color="auto"/>
        <w:right w:val="none" w:sz="0" w:space="0" w:color="auto"/>
      </w:divBdr>
    </w:div>
    <w:div w:id="985890734">
      <w:bodyDiv w:val="1"/>
      <w:marLeft w:val="0"/>
      <w:marRight w:val="0"/>
      <w:marTop w:val="0"/>
      <w:marBottom w:val="0"/>
      <w:divBdr>
        <w:top w:val="none" w:sz="0" w:space="0" w:color="auto"/>
        <w:left w:val="none" w:sz="0" w:space="0" w:color="auto"/>
        <w:bottom w:val="none" w:sz="0" w:space="0" w:color="auto"/>
        <w:right w:val="none" w:sz="0" w:space="0" w:color="auto"/>
      </w:divBdr>
    </w:div>
    <w:div w:id="989332321">
      <w:bodyDiv w:val="1"/>
      <w:marLeft w:val="0"/>
      <w:marRight w:val="0"/>
      <w:marTop w:val="0"/>
      <w:marBottom w:val="0"/>
      <w:divBdr>
        <w:top w:val="none" w:sz="0" w:space="0" w:color="auto"/>
        <w:left w:val="none" w:sz="0" w:space="0" w:color="auto"/>
        <w:bottom w:val="none" w:sz="0" w:space="0" w:color="auto"/>
        <w:right w:val="none" w:sz="0" w:space="0" w:color="auto"/>
      </w:divBdr>
    </w:div>
    <w:div w:id="1412310078">
      <w:bodyDiv w:val="1"/>
      <w:marLeft w:val="0"/>
      <w:marRight w:val="0"/>
      <w:marTop w:val="0"/>
      <w:marBottom w:val="0"/>
      <w:divBdr>
        <w:top w:val="none" w:sz="0" w:space="0" w:color="auto"/>
        <w:left w:val="none" w:sz="0" w:space="0" w:color="auto"/>
        <w:bottom w:val="none" w:sz="0" w:space="0" w:color="auto"/>
        <w:right w:val="none" w:sz="0" w:space="0" w:color="auto"/>
      </w:divBdr>
    </w:div>
    <w:div w:id="1747609063">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F3B258A6722A48BB2CA01B97442A24" ma:contentTypeVersion="17" ma:contentTypeDescription="Een nieuw document maken." ma:contentTypeScope="" ma:versionID="40de8215709efd2d5baa5c9197742937">
  <xsd:schema xmlns:xsd="http://www.w3.org/2001/XMLSchema" xmlns:xs="http://www.w3.org/2001/XMLSchema" xmlns:p="http://schemas.microsoft.com/office/2006/metadata/properties" xmlns:ns2="f895eb9f-314d-4a81-b8ce-bc6d988a8bfb" xmlns:ns3="58d6bc0c-fd96-4921-afb8-cf78ad33332b" targetNamespace="http://schemas.microsoft.com/office/2006/metadata/properties" ma:root="true" ma:fieldsID="132e5d6b6ff5cef570c6fb84062dad17" ns2:_="" ns3:_="">
    <xsd:import namespace="f895eb9f-314d-4a81-b8ce-bc6d988a8bfb"/>
    <xsd:import namespace="58d6bc0c-fd96-4921-afb8-cf78ad33332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5eb9f-314d-4a81-b8ce-bc6d988a8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1729660-c9e5-4ea5-8da1-86e23a1833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d6bc0c-fd96-4921-afb8-cf78ad33332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f5e4b4f7-2834-4c90-9c6e-ad79baa886e6}" ma:internalName="TaxCatchAll" ma:showField="CatchAllData" ma:web="58d6bc0c-fd96-4921-afb8-cf78ad33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8d6bc0c-fd96-4921-afb8-cf78ad33332b" xsi:nil="true"/>
    <lcf76f155ced4ddcb4097134ff3c332f xmlns="f895eb9f-314d-4a81-b8ce-bc6d988a8b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A085D2-F08C-4CCD-BE96-911667F803FA}">
  <ds:schemaRefs>
    <ds:schemaRef ds:uri="http://schemas.microsoft.com/sharepoint/v3/contenttype/forms"/>
  </ds:schemaRefs>
</ds:datastoreItem>
</file>

<file path=customXml/itemProps2.xml><?xml version="1.0" encoding="utf-8"?>
<ds:datastoreItem xmlns:ds="http://schemas.openxmlformats.org/officeDocument/2006/customXml" ds:itemID="{63EDA5F2-39D2-484F-94EF-8072B18B2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5eb9f-314d-4a81-b8ce-bc6d988a8bfb"/>
    <ds:schemaRef ds:uri="58d6bc0c-fd96-4921-afb8-cf78ad33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97436-8825-4192-A061-0AAAC3F0977F}">
  <ds:schemaRefs>
    <ds:schemaRef ds:uri="http://schemas.openxmlformats.org/officeDocument/2006/bibliography"/>
  </ds:schemaRefs>
</ds:datastoreItem>
</file>

<file path=customXml/itemProps4.xml><?xml version="1.0" encoding="utf-8"?>
<ds:datastoreItem xmlns:ds="http://schemas.openxmlformats.org/officeDocument/2006/customXml" ds:itemID="{88E19940-0149-47F9-B59E-F52003C495A9}">
  <ds:schemaRefs>
    <ds:schemaRef ds:uri="http://schemas.microsoft.com/office/2006/metadata/properties"/>
    <ds:schemaRef ds:uri="http://schemas.microsoft.com/office/infopath/2007/PartnerControls"/>
    <ds:schemaRef ds:uri="58d6bc0c-fd96-4921-afb8-cf78ad33332b"/>
    <ds:schemaRef ds:uri="f895eb9f-314d-4a81-b8ce-bc6d988a8bf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3961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9</cp:revision>
  <cp:lastPrinted>2023-04-26T14:38:00Z</cp:lastPrinted>
  <dcterms:created xsi:type="dcterms:W3CDTF">2023-09-26T12:35:00Z</dcterms:created>
  <dcterms:modified xsi:type="dcterms:W3CDTF">2023-10-02T07:36:00Z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2023-01-26T12:31:28Z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438963a0-0b98-408a-92fc-483b3d78cdd5</vt:lpwstr>
  </property>
  <property fmtid="{D5CDD505-2E9C-101B-9397-08002B2CF9AE}" pid="8" name="MSIP_Label_8f759577-5ea0-4866-9528-c5abbb8a6af6_ContentBits">
    <vt:lpwstr>0</vt:lpwstr>
  </property>
  <property fmtid="{D5CDD505-2E9C-101B-9397-08002B2CF9AE}" pid="9" name="ContentTypeId">
    <vt:lpwstr>0x010100BCF588EFAC81D8469D33D1784027FD93</vt:lpwstr>
  </property>
  <property fmtid="{D5CDD505-2E9C-101B-9397-08002B2CF9AE}" pid="10" name="MediaServiceImageTags">
    <vt:lpwstr/>
  </property>
</Properties>
</file>